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071A7" w14:textId="77777777" w:rsidR="00B41566" w:rsidRPr="008D3263" w:rsidRDefault="00B41566" w:rsidP="00B41566">
      <w:pPr>
        <w:pStyle w:val="BodyText"/>
        <w:rPr>
          <w:rFonts w:ascii="Calibri" w:hAnsi="Calibri" w:cs="Calibri"/>
          <w:color w:val="auto"/>
          <w:sz w:val="20"/>
        </w:rPr>
      </w:pPr>
      <w:bookmarkStart w:id="0" w:name="_GoBack"/>
      <w:bookmarkEnd w:id="0"/>
    </w:p>
    <w:p w14:paraId="24850CFB" w14:textId="77777777" w:rsidR="00B41566" w:rsidRPr="008D3263" w:rsidRDefault="00B41566" w:rsidP="00B41566">
      <w:pPr>
        <w:pStyle w:val="BodyText"/>
        <w:rPr>
          <w:rFonts w:ascii="Calibri" w:hAnsi="Calibri" w:cs="Calibri"/>
          <w:color w:val="auto"/>
          <w:sz w:val="20"/>
        </w:rPr>
      </w:pPr>
    </w:p>
    <w:p w14:paraId="1F4FAFA9" w14:textId="77777777" w:rsidR="00B41566" w:rsidRPr="008D3263" w:rsidRDefault="00B41566" w:rsidP="00B41566">
      <w:pPr>
        <w:pStyle w:val="BodyText"/>
        <w:rPr>
          <w:rFonts w:ascii="Calibri" w:hAnsi="Calibri" w:cs="Calibri"/>
          <w:color w:val="auto"/>
          <w:sz w:val="20"/>
        </w:rPr>
      </w:pPr>
    </w:p>
    <w:p w14:paraId="4F129BE5" w14:textId="77777777" w:rsidR="00B41566" w:rsidRPr="008D3263" w:rsidRDefault="00B41566" w:rsidP="00B41566">
      <w:pPr>
        <w:pStyle w:val="BodyText"/>
        <w:rPr>
          <w:rFonts w:ascii="Calibri" w:hAnsi="Calibri" w:cs="Calibri"/>
          <w:color w:val="auto"/>
          <w:sz w:val="20"/>
        </w:rPr>
      </w:pPr>
    </w:p>
    <w:p w14:paraId="17F36E32" w14:textId="77777777" w:rsidR="00B41566" w:rsidRPr="008D3263" w:rsidRDefault="00B41566" w:rsidP="00B41566">
      <w:pPr>
        <w:pStyle w:val="BodyText"/>
        <w:rPr>
          <w:rFonts w:ascii="Calibri" w:hAnsi="Calibri" w:cs="Calibri"/>
          <w:color w:val="auto"/>
          <w:sz w:val="20"/>
        </w:rPr>
      </w:pPr>
    </w:p>
    <w:p w14:paraId="70D72B02" w14:textId="77777777" w:rsidR="00B41566" w:rsidRPr="008D3263" w:rsidRDefault="00B41566" w:rsidP="00B41566">
      <w:pPr>
        <w:pStyle w:val="BodyText"/>
        <w:rPr>
          <w:rFonts w:ascii="Calibri" w:hAnsi="Calibri" w:cs="Calibri"/>
          <w:color w:val="auto"/>
          <w:sz w:val="20"/>
        </w:rPr>
      </w:pPr>
    </w:p>
    <w:p w14:paraId="0999EA6F" w14:textId="77777777" w:rsidR="00B41566" w:rsidRPr="008D3263" w:rsidRDefault="00B41566" w:rsidP="00B41566">
      <w:pPr>
        <w:pStyle w:val="BodyText"/>
        <w:rPr>
          <w:rFonts w:ascii="Calibri" w:hAnsi="Calibri" w:cs="Calibri"/>
          <w:color w:val="auto"/>
          <w:sz w:val="20"/>
        </w:rPr>
      </w:pPr>
    </w:p>
    <w:p w14:paraId="70C35DCB" w14:textId="77777777" w:rsidR="00B41566" w:rsidRPr="008D3263" w:rsidRDefault="00B41566" w:rsidP="00B41566">
      <w:pPr>
        <w:pStyle w:val="BodyText"/>
        <w:rPr>
          <w:rFonts w:ascii="Calibri" w:hAnsi="Calibri" w:cs="Calibri"/>
          <w:color w:val="auto"/>
          <w:sz w:val="20"/>
        </w:rPr>
      </w:pPr>
    </w:p>
    <w:p w14:paraId="11F21ACD" w14:textId="77777777" w:rsidR="00B41566" w:rsidRPr="008D3263" w:rsidRDefault="00B41566" w:rsidP="00B41566">
      <w:pPr>
        <w:pStyle w:val="BodyText"/>
        <w:rPr>
          <w:rFonts w:ascii="Calibri" w:hAnsi="Calibri" w:cs="Calibri"/>
          <w:color w:val="auto"/>
          <w:sz w:val="20"/>
        </w:rPr>
      </w:pPr>
    </w:p>
    <w:p w14:paraId="0FFAED3D" w14:textId="77777777" w:rsidR="00B41566" w:rsidRPr="008D3263" w:rsidRDefault="00B41566" w:rsidP="00B41566">
      <w:pPr>
        <w:pStyle w:val="BodyText"/>
        <w:rPr>
          <w:rFonts w:ascii="Calibri" w:hAnsi="Calibri" w:cs="Calibri"/>
          <w:color w:val="auto"/>
          <w:sz w:val="20"/>
        </w:rPr>
      </w:pPr>
    </w:p>
    <w:p w14:paraId="286BEA92" w14:textId="77777777" w:rsidR="00B41566" w:rsidRPr="008D3263" w:rsidRDefault="00B41566" w:rsidP="00B41566">
      <w:pPr>
        <w:pStyle w:val="BodyText"/>
        <w:rPr>
          <w:rFonts w:ascii="Calibri" w:hAnsi="Calibri" w:cs="Calibri"/>
          <w:color w:val="auto"/>
          <w:sz w:val="20"/>
        </w:rPr>
      </w:pPr>
    </w:p>
    <w:p w14:paraId="4F12995D" w14:textId="77777777" w:rsidR="00B41566" w:rsidRPr="008D3263" w:rsidRDefault="00B41566" w:rsidP="00B41566">
      <w:pPr>
        <w:pStyle w:val="BodyText"/>
        <w:rPr>
          <w:rFonts w:ascii="Calibri" w:hAnsi="Calibri" w:cs="Calibri"/>
          <w:color w:val="auto"/>
          <w:sz w:val="20"/>
        </w:rPr>
      </w:pPr>
    </w:p>
    <w:p w14:paraId="179252B7" w14:textId="77777777" w:rsidR="00B41566" w:rsidRPr="008D3263" w:rsidRDefault="00B41566" w:rsidP="00B41566">
      <w:pPr>
        <w:pStyle w:val="BodyText"/>
        <w:rPr>
          <w:rFonts w:ascii="Calibri" w:hAnsi="Calibri" w:cs="Calibri"/>
          <w:color w:val="auto"/>
          <w:sz w:val="20"/>
        </w:rPr>
      </w:pPr>
    </w:p>
    <w:p w14:paraId="637BE65C" w14:textId="77777777" w:rsidR="00B41566" w:rsidRPr="008D3263" w:rsidRDefault="00B41566" w:rsidP="00B41566">
      <w:pPr>
        <w:pStyle w:val="BodyText"/>
        <w:rPr>
          <w:rFonts w:ascii="Calibri" w:hAnsi="Calibri" w:cs="Calibri"/>
          <w:color w:val="auto"/>
          <w:sz w:val="20"/>
        </w:rPr>
      </w:pPr>
    </w:p>
    <w:p w14:paraId="234133E3" w14:textId="77777777" w:rsidR="00B41566" w:rsidRPr="008D3263" w:rsidRDefault="00B41566" w:rsidP="00B41566">
      <w:pPr>
        <w:pStyle w:val="BodyText"/>
        <w:rPr>
          <w:rFonts w:ascii="Calibri" w:hAnsi="Calibri" w:cs="Calibri"/>
          <w:color w:val="auto"/>
          <w:sz w:val="20"/>
        </w:rPr>
      </w:pPr>
    </w:p>
    <w:p w14:paraId="1770447D" w14:textId="77777777" w:rsidR="00B41566" w:rsidRPr="008D3263" w:rsidRDefault="00B41566" w:rsidP="00B41566">
      <w:pPr>
        <w:pStyle w:val="BodyText"/>
        <w:spacing w:before="6"/>
        <w:rPr>
          <w:rFonts w:ascii="Calibri" w:hAnsi="Calibri" w:cs="Calibri"/>
          <w:color w:val="auto"/>
          <w:sz w:val="28"/>
        </w:rPr>
      </w:pPr>
    </w:p>
    <w:p w14:paraId="49002BA7" w14:textId="77777777" w:rsidR="00B41566" w:rsidRPr="008D3263" w:rsidRDefault="00B41566" w:rsidP="008C3991">
      <w:pPr>
        <w:spacing w:before="84"/>
        <w:ind w:left="259"/>
        <w:jc w:val="center"/>
        <w:rPr>
          <w:rFonts w:ascii="Calibri" w:hAnsi="Calibri" w:cs="Calibri"/>
          <w:b/>
          <w:sz w:val="56"/>
        </w:rPr>
      </w:pPr>
      <w:r w:rsidRPr="008D3263">
        <w:rPr>
          <w:rFonts w:ascii="Calibri" w:hAnsi="Calibri" w:cs="Calibri"/>
          <w:b/>
          <w:sz w:val="56"/>
        </w:rPr>
        <w:t>MANCHESTER HEALTH ACADEMY</w:t>
      </w:r>
    </w:p>
    <w:p w14:paraId="26978102" w14:textId="77777777" w:rsidR="00B41566" w:rsidRPr="008D3263" w:rsidRDefault="00B41566" w:rsidP="008C3991">
      <w:pPr>
        <w:pStyle w:val="BodyText"/>
        <w:jc w:val="center"/>
        <w:rPr>
          <w:rFonts w:ascii="Calibri" w:hAnsi="Calibri" w:cs="Calibri"/>
          <w:b/>
          <w:color w:val="auto"/>
          <w:sz w:val="72"/>
        </w:rPr>
      </w:pPr>
    </w:p>
    <w:p w14:paraId="1D3CED50" w14:textId="77777777" w:rsidR="00B41566" w:rsidRDefault="00ED79AA" w:rsidP="008C3991">
      <w:pPr>
        <w:jc w:val="center"/>
        <w:rPr>
          <w:rFonts w:ascii="Calibri" w:hAnsi="Calibri" w:cs="Calibri"/>
          <w:sz w:val="40"/>
          <w:szCs w:val="40"/>
        </w:rPr>
      </w:pPr>
      <w:r>
        <w:rPr>
          <w:rFonts w:ascii="Calibri" w:hAnsi="Calibri" w:cs="Calibri"/>
          <w:sz w:val="40"/>
          <w:szCs w:val="40"/>
        </w:rPr>
        <w:t>DETERMINED ADMISSION ARRANGEMENTS FOR</w:t>
      </w:r>
    </w:p>
    <w:p w14:paraId="4568E9C2" w14:textId="77777777" w:rsidR="00ED79AA" w:rsidRDefault="00ED79AA" w:rsidP="008C3991">
      <w:pPr>
        <w:jc w:val="center"/>
        <w:rPr>
          <w:rFonts w:ascii="Calibri" w:hAnsi="Calibri" w:cs="Calibri"/>
          <w:sz w:val="40"/>
          <w:szCs w:val="40"/>
        </w:rPr>
      </w:pPr>
      <w:r>
        <w:rPr>
          <w:rFonts w:ascii="Calibri" w:hAnsi="Calibri" w:cs="Calibri"/>
          <w:sz w:val="40"/>
          <w:szCs w:val="40"/>
        </w:rPr>
        <w:t>MANCHESTER HEALTH ACADEMY</w:t>
      </w:r>
    </w:p>
    <w:p w14:paraId="64DC8D31" w14:textId="77777777" w:rsidR="00ED79AA" w:rsidRDefault="00ED79AA" w:rsidP="008C3991">
      <w:pPr>
        <w:jc w:val="center"/>
        <w:rPr>
          <w:rFonts w:ascii="Calibri" w:hAnsi="Calibri" w:cs="Calibri"/>
          <w:sz w:val="40"/>
          <w:szCs w:val="40"/>
        </w:rPr>
      </w:pPr>
    </w:p>
    <w:p w14:paraId="7C218935" w14:textId="77777777" w:rsidR="00ED79AA" w:rsidRPr="008D3263" w:rsidRDefault="00ED79AA" w:rsidP="008C3991">
      <w:pPr>
        <w:jc w:val="center"/>
        <w:rPr>
          <w:rFonts w:ascii="Calibri" w:hAnsi="Calibri" w:cs="Calibri"/>
          <w:sz w:val="40"/>
          <w:szCs w:val="40"/>
        </w:rPr>
      </w:pPr>
      <w:r>
        <w:rPr>
          <w:rFonts w:ascii="Calibri" w:hAnsi="Calibri" w:cs="Calibri"/>
          <w:sz w:val="40"/>
          <w:szCs w:val="40"/>
        </w:rPr>
        <w:t>202</w:t>
      </w:r>
      <w:r w:rsidR="00BD181A">
        <w:rPr>
          <w:rFonts w:ascii="Calibri" w:hAnsi="Calibri" w:cs="Calibri"/>
          <w:sz w:val="40"/>
          <w:szCs w:val="40"/>
        </w:rPr>
        <w:t>2</w:t>
      </w:r>
      <w:r>
        <w:rPr>
          <w:rFonts w:ascii="Calibri" w:hAnsi="Calibri" w:cs="Calibri"/>
          <w:sz w:val="40"/>
          <w:szCs w:val="40"/>
        </w:rPr>
        <w:t>-202</w:t>
      </w:r>
      <w:r w:rsidR="00BD181A">
        <w:rPr>
          <w:rFonts w:ascii="Calibri" w:hAnsi="Calibri" w:cs="Calibri"/>
          <w:sz w:val="40"/>
          <w:szCs w:val="40"/>
        </w:rPr>
        <w:t>3</w:t>
      </w:r>
    </w:p>
    <w:p w14:paraId="2D99B27D" w14:textId="77777777" w:rsidR="00B41566" w:rsidRPr="008D3263" w:rsidRDefault="00B41566" w:rsidP="008C3991">
      <w:pPr>
        <w:pStyle w:val="BodyText"/>
        <w:jc w:val="center"/>
        <w:rPr>
          <w:rFonts w:ascii="Calibri" w:hAnsi="Calibri" w:cs="Calibri"/>
          <w:b/>
          <w:color w:val="auto"/>
          <w:sz w:val="44"/>
        </w:rPr>
      </w:pPr>
    </w:p>
    <w:p w14:paraId="7C611F2D" w14:textId="77777777" w:rsidR="00B41566" w:rsidRPr="008D3263" w:rsidRDefault="00B41566" w:rsidP="008C3991">
      <w:pPr>
        <w:pStyle w:val="BodyText"/>
        <w:jc w:val="center"/>
        <w:rPr>
          <w:rFonts w:ascii="Calibri" w:hAnsi="Calibri" w:cs="Calibri"/>
          <w:b/>
          <w:color w:val="auto"/>
          <w:sz w:val="54"/>
        </w:rPr>
      </w:pPr>
    </w:p>
    <w:p w14:paraId="34F60346" w14:textId="77777777" w:rsidR="00B41566" w:rsidRPr="008D3263" w:rsidRDefault="00B41566" w:rsidP="00B41566">
      <w:pPr>
        <w:pStyle w:val="BodyText"/>
        <w:rPr>
          <w:rFonts w:ascii="Calibri" w:hAnsi="Calibri" w:cs="Calibri"/>
          <w:color w:val="auto"/>
          <w:sz w:val="44"/>
        </w:rPr>
      </w:pPr>
    </w:p>
    <w:p w14:paraId="5CE86D12" w14:textId="77777777" w:rsidR="00B41566" w:rsidRPr="008D3263" w:rsidRDefault="00B41566" w:rsidP="00B41566">
      <w:pPr>
        <w:pStyle w:val="BodyText"/>
        <w:rPr>
          <w:rFonts w:ascii="Calibri" w:hAnsi="Calibri" w:cs="Calibri"/>
          <w:color w:val="auto"/>
          <w:sz w:val="44"/>
        </w:rPr>
      </w:pPr>
    </w:p>
    <w:p w14:paraId="5BAD20CE" w14:textId="77777777" w:rsidR="00B41566" w:rsidRPr="008D3263" w:rsidRDefault="00B41566" w:rsidP="00B41566">
      <w:pPr>
        <w:pStyle w:val="BodyText"/>
        <w:rPr>
          <w:rFonts w:ascii="Calibri" w:hAnsi="Calibri" w:cs="Calibri"/>
          <w:color w:val="auto"/>
          <w:sz w:val="44"/>
        </w:rPr>
      </w:pPr>
    </w:p>
    <w:p w14:paraId="7D83CD70" w14:textId="77777777" w:rsidR="00F2645B" w:rsidRPr="008D3263" w:rsidRDefault="00F2645B" w:rsidP="00B41566">
      <w:pPr>
        <w:pStyle w:val="BodyText"/>
        <w:rPr>
          <w:rFonts w:ascii="Calibri" w:hAnsi="Calibri" w:cs="Calibri"/>
          <w:color w:val="auto"/>
          <w:sz w:val="44"/>
        </w:rPr>
        <w:sectPr w:rsidR="00F2645B" w:rsidRPr="008D3263" w:rsidSect="00F2645B">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340" w:right="1360" w:bottom="1660" w:left="1680" w:header="285" w:footer="1480" w:gutter="0"/>
          <w:pgNumType w:start="1"/>
          <w:cols w:space="720"/>
        </w:sectPr>
      </w:pPr>
    </w:p>
    <w:p w14:paraId="446D2AF6" w14:textId="77777777" w:rsidR="00ED79AA" w:rsidRDefault="00ED79AA" w:rsidP="00ED79AA">
      <w:pPr>
        <w:jc w:val="center"/>
        <w:rPr>
          <w:rFonts w:ascii="Calibri" w:hAnsi="Calibri" w:cs="Calibri"/>
          <w:sz w:val="28"/>
          <w:szCs w:val="28"/>
        </w:rPr>
      </w:pPr>
      <w:r w:rsidRPr="00ED79AA">
        <w:rPr>
          <w:rFonts w:ascii="Calibri" w:hAnsi="Calibri" w:cs="Calibri"/>
          <w:sz w:val="28"/>
          <w:szCs w:val="28"/>
        </w:rPr>
        <w:lastRenderedPageBreak/>
        <w:t>DETERMINED ADMISSION ARRANGEMENTS FOR</w:t>
      </w:r>
      <w:r>
        <w:rPr>
          <w:rFonts w:ascii="Calibri" w:hAnsi="Calibri" w:cs="Calibri"/>
          <w:sz w:val="28"/>
          <w:szCs w:val="28"/>
        </w:rPr>
        <w:t xml:space="preserve"> </w:t>
      </w:r>
    </w:p>
    <w:p w14:paraId="2B160126" w14:textId="77777777" w:rsidR="00ED79AA" w:rsidRPr="00ED79AA" w:rsidRDefault="00ED79AA" w:rsidP="00ED79AA">
      <w:pPr>
        <w:jc w:val="center"/>
        <w:rPr>
          <w:rFonts w:ascii="Calibri" w:hAnsi="Calibri" w:cs="Calibri"/>
          <w:sz w:val="28"/>
          <w:szCs w:val="28"/>
        </w:rPr>
      </w:pPr>
      <w:r w:rsidRPr="00ED79AA">
        <w:rPr>
          <w:rFonts w:ascii="Calibri" w:hAnsi="Calibri" w:cs="Calibri"/>
          <w:sz w:val="28"/>
          <w:szCs w:val="28"/>
        </w:rPr>
        <w:t>MANCHESTER HEALTH ACADEMY</w:t>
      </w:r>
    </w:p>
    <w:p w14:paraId="0636EA39" w14:textId="77777777" w:rsidR="00B41566" w:rsidRPr="008C3991" w:rsidRDefault="00B41566" w:rsidP="00B41566">
      <w:pPr>
        <w:ind w:left="120"/>
        <w:rPr>
          <w:rFonts w:ascii="Calibri" w:hAnsi="Calibri" w:cs="Calibri"/>
          <w:b/>
        </w:rPr>
      </w:pPr>
    </w:p>
    <w:p w14:paraId="03C430E7" w14:textId="77777777" w:rsidR="00B41566" w:rsidRPr="008C3991" w:rsidRDefault="00B41566" w:rsidP="00B41566">
      <w:pPr>
        <w:ind w:left="120"/>
        <w:rPr>
          <w:rFonts w:ascii="Calibri" w:hAnsi="Calibri" w:cs="Calibri"/>
          <w:b/>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5795"/>
      </w:tblGrid>
      <w:tr w:rsidR="00B41566" w:rsidRPr="008C3991" w14:paraId="36055D54" w14:textId="77777777" w:rsidTr="008B7629">
        <w:tc>
          <w:tcPr>
            <w:tcW w:w="2710" w:type="dxa"/>
            <w:shd w:val="clear" w:color="auto" w:fill="DEEAF6"/>
          </w:tcPr>
          <w:p w14:paraId="1894B722" w14:textId="77777777" w:rsidR="00B41566" w:rsidRPr="008C3991" w:rsidRDefault="00B41566" w:rsidP="008B7629">
            <w:pPr>
              <w:rPr>
                <w:rFonts w:ascii="Calibri" w:hAnsi="Calibri" w:cs="Calibri"/>
                <w:b/>
              </w:rPr>
            </w:pPr>
          </w:p>
          <w:p w14:paraId="1C424315" w14:textId="77777777" w:rsidR="00B41566" w:rsidRPr="008C3991" w:rsidRDefault="00B41566" w:rsidP="008B7629">
            <w:pPr>
              <w:rPr>
                <w:rFonts w:ascii="Calibri" w:hAnsi="Calibri" w:cs="Calibri"/>
                <w:b/>
              </w:rPr>
            </w:pPr>
            <w:r w:rsidRPr="008C3991">
              <w:rPr>
                <w:rFonts w:ascii="Calibri" w:hAnsi="Calibri" w:cs="Calibri"/>
                <w:b/>
              </w:rPr>
              <w:t xml:space="preserve">Date approved: </w:t>
            </w:r>
          </w:p>
          <w:p w14:paraId="35144B28" w14:textId="77777777" w:rsidR="00B41566" w:rsidRPr="008C3991" w:rsidRDefault="00B41566" w:rsidP="008B7629">
            <w:pPr>
              <w:rPr>
                <w:rFonts w:ascii="Calibri" w:hAnsi="Calibri" w:cs="Calibri"/>
                <w:b/>
              </w:rPr>
            </w:pPr>
          </w:p>
        </w:tc>
        <w:tc>
          <w:tcPr>
            <w:tcW w:w="6030" w:type="dxa"/>
            <w:shd w:val="clear" w:color="auto" w:fill="auto"/>
          </w:tcPr>
          <w:p w14:paraId="6693FECB" w14:textId="77777777" w:rsidR="00B41566" w:rsidRPr="008C3991" w:rsidRDefault="00B41566" w:rsidP="008B7629">
            <w:pPr>
              <w:rPr>
                <w:rFonts w:ascii="Calibri" w:hAnsi="Calibri" w:cs="Calibri"/>
              </w:rPr>
            </w:pPr>
          </w:p>
          <w:p w14:paraId="56A2939A" w14:textId="77777777" w:rsidR="00B41566" w:rsidRPr="008C3991" w:rsidRDefault="00BD181A" w:rsidP="008B7629">
            <w:pPr>
              <w:rPr>
                <w:rFonts w:ascii="Calibri" w:hAnsi="Calibri" w:cs="Calibri"/>
              </w:rPr>
            </w:pPr>
            <w:r>
              <w:rPr>
                <w:rFonts w:ascii="Calibri" w:hAnsi="Calibri" w:cs="Calibri"/>
              </w:rPr>
              <w:t>December 2021</w:t>
            </w:r>
          </w:p>
        </w:tc>
      </w:tr>
      <w:tr w:rsidR="00B41566" w:rsidRPr="008C3991" w14:paraId="2B730544" w14:textId="77777777" w:rsidTr="008B7629">
        <w:tc>
          <w:tcPr>
            <w:tcW w:w="2710" w:type="dxa"/>
            <w:shd w:val="clear" w:color="auto" w:fill="DEEAF6"/>
          </w:tcPr>
          <w:p w14:paraId="06DA25F4" w14:textId="77777777" w:rsidR="00B41566" w:rsidRPr="008C3991" w:rsidRDefault="00B41566" w:rsidP="008B7629">
            <w:pPr>
              <w:rPr>
                <w:rFonts w:ascii="Calibri" w:hAnsi="Calibri" w:cs="Calibri"/>
                <w:b/>
              </w:rPr>
            </w:pPr>
          </w:p>
          <w:p w14:paraId="79EEAB39" w14:textId="77777777" w:rsidR="00B41566" w:rsidRPr="008C3991" w:rsidRDefault="00B41566" w:rsidP="008B7629">
            <w:pPr>
              <w:rPr>
                <w:rFonts w:ascii="Calibri" w:hAnsi="Calibri" w:cs="Calibri"/>
                <w:b/>
              </w:rPr>
            </w:pPr>
            <w:r w:rsidRPr="008C3991">
              <w:rPr>
                <w:rFonts w:ascii="Calibri" w:hAnsi="Calibri" w:cs="Calibri"/>
                <w:b/>
              </w:rPr>
              <w:t xml:space="preserve">Approved by: </w:t>
            </w:r>
          </w:p>
          <w:p w14:paraId="542BA2A4" w14:textId="77777777" w:rsidR="00B41566" w:rsidRPr="008C3991" w:rsidRDefault="00B41566" w:rsidP="008B7629">
            <w:pPr>
              <w:rPr>
                <w:rFonts w:ascii="Calibri" w:hAnsi="Calibri" w:cs="Calibri"/>
                <w:b/>
              </w:rPr>
            </w:pPr>
          </w:p>
        </w:tc>
        <w:tc>
          <w:tcPr>
            <w:tcW w:w="6030" w:type="dxa"/>
            <w:shd w:val="clear" w:color="auto" w:fill="auto"/>
          </w:tcPr>
          <w:p w14:paraId="290B4E03" w14:textId="77777777" w:rsidR="00B41566" w:rsidRPr="008C3991" w:rsidRDefault="00B41566" w:rsidP="008B7629">
            <w:pPr>
              <w:rPr>
                <w:rFonts w:ascii="Calibri" w:hAnsi="Calibri" w:cs="Calibri"/>
              </w:rPr>
            </w:pPr>
          </w:p>
          <w:p w14:paraId="31BC9A2A" w14:textId="77777777" w:rsidR="00B41566" w:rsidRPr="008C3991" w:rsidRDefault="002123DC" w:rsidP="008B7629">
            <w:pPr>
              <w:rPr>
                <w:rFonts w:ascii="Calibri" w:hAnsi="Calibri" w:cs="Calibri"/>
              </w:rPr>
            </w:pPr>
            <w:r>
              <w:rPr>
                <w:rFonts w:ascii="Calibri" w:hAnsi="Calibri" w:cs="Calibri"/>
              </w:rPr>
              <w:t>Kevin Green, Principal</w:t>
            </w:r>
          </w:p>
        </w:tc>
      </w:tr>
      <w:tr w:rsidR="003D4F53" w:rsidRPr="008C3991" w14:paraId="4710E94F" w14:textId="77777777" w:rsidTr="008B7629">
        <w:tc>
          <w:tcPr>
            <w:tcW w:w="2710" w:type="dxa"/>
            <w:shd w:val="clear" w:color="auto" w:fill="DEEAF6"/>
          </w:tcPr>
          <w:p w14:paraId="769DCA88" w14:textId="77777777" w:rsidR="003D4F53" w:rsidRPr="008C3991" w:rsidRDefault="003D4F53" w:rsidP="008B7629">
            <w:pPr>
              <w:rPr>
                <w:rFonts w:ascii="Calibri" w:hAnsi="Calibri" w:cs="Calibri"/>
                <w:b/>
              </w:rPr>
            </w:pPr>
          </w:p>
          <w:p w14:paraId="1E6FB287" w14:textId="77777777" w:rsidR="003D4F53" w:rsidRPr="008C3991" w:rsidRDefault="003D4F53" w:rsidP="008B7629">
            <w:pPr>
              <w:rPr>
                <w:rFonts w:ascii="Calibri" w:hAnsi="Calibri" w:cs="Calibri"/>
                <w:b/>
              </w:rPr>
            </w:pPr>
            <w:r w:rsidRPr="008C3991">
              <w:rPr>
                <w:rFonts w:ascii="Calibri" w:hAnsi="Calibri" w:cs="Calibri"/>
                <w:b/>
              </w:rPr>
              <w:t>Signed:</w:t>
            </w:r>
          </w:p>
          <w:p w14:paraId="3E20A6E8" w14:textId="77777777" w:rsidR="003D4F53" w:rsidRPr="008C3991" w:rsidRDefault="003D4F53" w:rsidP="008B7629">
            <w:pPr>
              <w:rPr>
                <w:rFonts w:ascii="Calibri" w:hAnsi="Calibri" w:cs="Calibri"/>
                <w:b/>
              </w:rPr>
            </w:pPr>
          </w:p>
        </w:tc>
        <w:tc>
          <w:tcPr>
            <w:tcW w:w="6030" w:type="dxa"/>
            <w:shd w:val="clear" w:color="auto" w:fill="auto"/>
          </w:tcPr>
          <w:p w14:paraId="05AFDF29" w14:textId="77777777" w:rsidR="003D4F53" w:rsidRPr="008C3991" w:rsidRDefault="00BD181A" w:rsidP="008B7629">
            <w:pPr>
              <w:rPr>
                <w:rFonts w:ascii="Calibri" w:hAnsi="Calibri" w:cs="Calibri"/>
              </w:rPr>
            </w:pPr>
            <w:r>
              <w:rPr>
                <w:noProof/>
              </w:rPr>
              <w:drawing>
                <wp:inline distT="0" distB="0" distL="0" distR="0">
                  <wp:extent cx="1209675" cy="476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r="11354" b="14520"/>
                          <a:stretch>
                            <a:fillRect/>
                          </a:stretch>
                        </pic:blipFill>
                        <pic:spPr bwMode="auto">
                          <a:xfrm rot="10800000">
                            <a:off x="0" y="0"/>
                            <a:ext cx="1209675" cy="476250"/>
                          </a:xfrm>
                          <a:prstGeom prst="rect">
                            <a:avLst/>
                          </a:prstGeom>
                          <a:noFill/>
                          <a:ln>
                            <a:noFill/>
                          </a:ln>
                        </pic:spPr>
                      </pic:pic>
                    </a:graphicData>
                  </a:graphic>
                </wp:inline>
              </w:drawing>
            </w:r>
          </w:p>
        </w:tc>
      </w:tr>
      <w:tr w:rsidR="00B41566" w:rsidRPr="008C3991" w14:paraId="6B709174" w14:textId="77777777" w:rsidTr="008B7629">
        <w:tc>
          <w:tcPr>
            <w:tcW w:w="2710" w:type="dxa"/>
            <w:shd w:val="clear" w:color="auto" w:fill="DEEAF6"/>
          </w:tcPr>
          <w:p w14:paraId="6ED34520" w14:textId="77777777" w:rsidR="00B41566" w:rsidRPr="008C3991" w:rsidRDefault="00B41566" w:rsidP="008B7629">
            <w:pPr>
              <w:rPr>
                <w:rFonts w:ascii="Calibri" w:hAnsi="Calibri" w:cs="Calibri"/>
                <w:b/>
              </w:rPr>
            </w:pPr>
          </w:p>
          <w:p w14:paraId="3A0FDD21" w14:textId="77777777" w:rsidR="00B41566" w:rsidRPr="008C3991" w:rsidRDefault="00B41566" w:rsidP="008B7629">
            <w:pPr>
              <w:rPr>
                <w:rFonts w:ascii="Calibri" w:hAnsi="Calibri" w:cs="Calibri"/>
                <w:b/>
              </w:rPr>
            </w:pPr>
            <w:r w:rsidRPr="008C3991">
              <w:rPr>
                <w:rFonts w:ascii="Calibri" w:hAnsi="Calibri" w:cs="Calibri"/>
                <w:b/>
              </w:rPr>
              <w:t xml:space="preserve">Review date: </w:t>
            </w:r>
          </w:p>
          <w:p w14:paraId="0DA30240" w14:textId="77777777" w:rsidR="00B41566" w:rsidRPr="008C3991" w:rsidRDefault="00B41566" w:rsidP="008B7629">
            <w:pPr>
              <w:rPr>
                <w:rFonts w:ascii="Calibri" w:hAnsi="Calibri" w:cs="Calibri"/>
                <w:b/>
              </w:rPr>
            </w:pPr>
          </w:p>
        </w:tc>
        <w:tc>
          <w:tcPr>
            <w:tcW w:w="6030" w:type="dxa"/>
            <w:shd w:val="clear" w:color="auto" w:fill="auto"/>
          </w:tcPr>
          <w:p w14:paraId="4199FAC3" w14:textId="77777777" w:rsidR="00BD181A" w:rsidRDefault="00BD181A" w:rsidP="008B7629">
            <w:pPr>
              <w:rPr>
                <w:rFonts w:ascii="Calibri" w:hAnsi="Calibri" w:cs="Calibri"/>
              </w:rPr>
            </w:pPr>
          </w:p>
          <w:p w14:paraId="4B35D671" w14:textId="77777777" w:rsidR="00B41566" w:rsidRPr="008C3991" w:rsidRDefault="00BD181A" w:rsidP="008B7629">
            <w:pPr>
              <w:rPr>
                <w:rFonts w:ascii="Calibri" w:hAnsi="Calibri" w:cs="Calibri"/>
              </w:rPr>
            </w:pPr>
            <w:r>
              <w:rPr>
                <w:rFonts w:ascii="Calibri" w:hAnsi="Calibri" w:cs="Calibri"/>
              </w:rPr>
              <w:t>December 2022</w:t>
            </w:r>
          </w:p>
        </w:tc>
      </w:tr>
    </w:tbl>
    <w:p w14:paraId="5888F844" w14:textId="77777777" w:rsidR="00B41566" w:rsidRPr="008D3263" w:rsidRDefault="00B41566" w:rsidP="008D3263">
      <w:pPr>
        <w:rPr>
          <w:rFonts w:ascii="Calibri" w:hAnsi="Calibri" w:cs="Calibri"/>
          <w:b/>
          <w:sz w:val="22"/>
          <w:szCs w:val="22"/>
        </w:rPr>
      </w:pPr>
    </w:p>
    <w:p w14:paraId="19A91C8D" w14:textId="77777777" w:rsidR="00B41566" w:rsidRPr="008D3263" w:rsidRDefault="00B41566" w:rsidP="008D3263">
      <w:pPr>
        <w:rPr>
          <w:rFonts w:ascii="Calibri" w:hAnsi="Calibri" w:cs="Calibri"/>
          <w:b/>
          <w:bCs/>
          <w:sz w:val="22"/>
          <w:szCs w:val="22"/>
        </w:rPr>
      </w:pPr>
    </w:p>
    <w:p w14:paraId="07B90A85" w14:textId="77777777" w:rsidR="00B41566" w:rsidRPr="008D3263" w:rsidRDefault="00B41566" w:rsidP="008D3263">
      <w:pPr>
        <w:rPr>
          <w:rFonts w:ascii="Calibri" w:hAnsi="Calibri" w:cs="Calibri"/>
          <w:b/>
          <w:bCs/>
          <w:sz w:val="22"/>
          <w:szCs w:val="22"/>
        </w:rPr>
      </w:pPr>
    </w:p>
    <w:p w14:paraId="60D533C1" w14:textId="77777777" w:rsidR="00B41566" w:rsidRPr="008D3263" w:rsidRDefault="00B41566" w:rsidP="008D3263">
      <w:pPr>
        <w:rPr>
          <w:rFonts w:ascii="Calibri" w:hAnsi="Calibri" w:cs="Calibri"/>
          <w:b/>
          <w:bCs/>
          <w:sz w:val="22"/>
          <w:szCs w:val="22"/>
        </w:rPr>
      </w:pPr>
    </w:p>
    <w:p w14:paraId="6E2F7017" w14:textId="77777777" w:rsidR="00B41566" w:rsidRPr="008D3263" w:rsidRDefault="00B41566" w:rsidP="008D3263">
      <w:pPr>
        <w:rPr>
          <w:rFonts w:ascii="Calibri" w:hAnsi="Calibri" w:cs="Calibri"/>
          <w:b/>
          <w:bCs/>
          <w:sz w:val="22"/>
          <w:szCs w:val="22"/>
        </w:rPr>
      </w:pPr>
    </w:p>
    <w:p w14:paraId="2CEC21A9" w14:textId="77777777" w:rsidR="00B41566" w:rsidRPr="008D3263" w:rsidRDefault="00B41566" w:rsidP="008D3263">
      <w:pPr>
        <w:rPr>
          <w:rFonts w:ascii="Calibri" w:hAnsi="Calibri" w:cs="Calibri"/>
          <w:b/>
          <w:bCs/>
          <w:sz w:val="22"/>
          <w:szCs w:val="22"/>
        </w:rPr>
      </w:pPr>
    </w:p>
    <w:p w14:paraId="79D41B3F" w14:textId="77777777" w:rsidR="00B41566" w:rsidRPr="008D3263" w:rsidRDefault="00B41566" w:rsidP="008D3263">
      <w:pPr>
        <w:rPr>
          <w:rFonts w:ascii="Calibri" w:hAnsi="Calibri" w:cs="Calibri"/>
          <w:b/>
          <w:bCs/>
          <w:sz w:val="22"/>
          <w:szCs w:val="22"/>
        </w:rPr>
      </w:pPr>
    </w:p>
    <w:p w14:paraId="59262B55" w14:textId="77777777" w:rsidR="00B41566" w:rsidRPr="008D3263" w:rsidRDefault="00B41566" w:rsidP="008D3263">
      <w:pPr>
        <w:rPr>
          <w:rFonts w:ascii="Calibri" w:hAnsi="Calibri" w:cs="Calibri"/>
          <w:b/>
          <w:bCs/>
          <w:sz w:val="22"/>
          <w:szCs w:val="22"/>
        </w:rPr>
      </w:pPr>
    </w:p>
    <w:p w14:paraId="28594801" w14:textId="77777777" w:rsidR="00B41566" w:rsidRPr="008D3263" w:rsidRDefault="00B41566" w:rsidP="008D3263">
      <w:pPr>
        <w:rPr>
          <w:rFonts w:ascii="Calibri" w:hAnsi="Calibri" w:cs="Calibri"/>
          <w:b/>
          <w:bCs/>
          <w:sz w:val="22"/>
          <w:szCs w:val="22"/>
        </w:rPr>
      </w:pPr>
    </w:p>
    <w:p w14:paraId="042C05F7" w14:textId="77777777" w:rsidR="00B41566" w:rsidRPr="008D3263" w:rsidRDefault="00B41566" w:rsidP="008D3263">
      <w:pPr>
        <w:rPr>
          <w:rFonts w:ascii="Calibri" w:hAnsi="Calibri" w:cs="Calibri"/>
          <w:b/>
          <w:bCs/>
          <w:sz w:val="22"/>
          <w:szCs w:val="22"/>
        </w:rPr>
      </w:pPr>
    </w:p>
    <w:p w14:paraId="27ED7FAB" w14:textId="77777777" w:rsidR="00B41566" w:rsidRPr="008D3263" w:rsidRDefault="00B41566" w:rsidP="008D3263">
      <w:pPr>
        <w:rPr>
          <w:rFonts w:ascii="Calibri" w:hAnsi="Calibri" w:cs="Calibri"/>
          <w:b/>
          <w:bCs/>
          <w:sz w:val="22"/>
          <w:szCs w:val="22"/>
        </w:rPr>
      </w:pPr>
    </w:p>
    <w:p w14:paraId="5D4779AB" w14:textId="77777777" w:rsidR="00B41566" w:rsidRPr="008D3263" w:rsidRDefault="00B41566" w:rsidP="008D3263">
      <w:pPr>
        <w:rPr>
          <w:rFonts w:ascii="Calibri" w:hAnsi="Calibri" w:cs="Calibri"/>
          <w:b/>
          <w:bCs/>
          <w:sz w:val="22"/>
          <w:szCs w:val="22"/>
        </w:rPr>
      </w:pPr>
    </w:p>
    <w:p w14:paraId="1A1377F4" w14:textId="77777777" w:rsidR="00B41566" w:rsidRPr="008D3263" w:rsidRDefault="00B41566" w:rsidP="008D3263">
      <w:pPr>
        <w:rPr>
          <w:rFonts w:ascii="Calibri" w:hAnsi="Calibri" w:cs="Calibri"/>
          <w:b/>
          <w:bCs/>
          <w:sz w:val="22"/>
          <w:szCs w:val="22"/>
        </w:rPr>
      </w:pPr>
    </w:p>
    <w:p w14:paraId="77ED9584" w14:textId="77777777" w:rsidR="00B41566" w:rsidRPr="008D3263" w:rsidRDefault="00B41566" w:rsidP="008D3263">
      <w:pPr>
        <w:rPr>
          <w:rFonts w:ascii="Calibri" w:hAnsi="Calibri" w:cs="Calibri"/>
          <w:b/>
          <w:bCs/>
          <w:sz w:val="22"/>
          <w:szCs w:val="22"/>
        </w:rPr>
      </w:pPr>
    </w:p>
    <w:p w14:paraId="708DECE6" w14:textId="77777777" w:rsidR="00B41566" w:rsidRPr="008D3263" w:rsidRDefault="00B41566" w:rsidP="008D3263">
      <w:pPr>
        <w:rPr>
          <w:rFonts w:ascii="Calibri" w:hAnsi="Calibri" w:cs="Calibri"/>
          <w:b/>
          <w:bCs/>
          <w:sz w:val="22"/>
          <w:szCs w:val="22"/>
        </w:rPr>
      </w:pPr>
    </w:p>
    <w:p w14:paraId="0FC62ED1" w14:textId="77777777" w:rsidR="00B41566" w:rsidRPr="008D3263" w:rsidRDefault="00B41566" w:rsidP="008D3263">
      <w:pPr>
        <w:rPr>
          <w:rFonts w:ascii="Calibri" w:hAnsi="Calibri" w:cs="Calibri"/>
          <w:b/>
          <w:bCs/>
          <w:sz w:val="22"/>
          <w:szCs w:val="22"/>
        </w:rPr>
      </w:pPr>
    </w:p>
    <w:p w14:paraId="40FEB3C2" w14:textId="77777777" w:rsidR="00B41566" w:rsidRPr="008D3263" w:rsidRDefault="00B41566" w:rsidP="008D3263">
      <w:pPr>
        <w:rPr>
          <w:rFonts w:ascii="Calibri" w:hAnsi="Calibri" w:cs="Calibri"/>
          <w:b/>
          <w:bCs/>
          <w:sz w:val="22"/>
          <w:szCs w:val="22"/>
        </w:rPr>
      </w:pPr>
    </w:p>
    <w:p w14:paraId="0642FD49" w14:textId="77777777" w:rsidR="00B41566" w:rsidRPr="008D3263" w:rsidRDefault="00B41566" w:rsidP="008D3263">
      <w:pPr>
        <w:rPr>
          <w:rFonts w:ascii="Calibri" w:hAnsi="Calibri" w:cs="Calibri"/>
          <w:b/>
          <w:bCs/>
          <w:sz w:val="22"/>
          <w:szCs w:val="22"/>
        </w:rPr>
      </w:pPr>
    </w:p>
    <w:p w14:paraId="52FB8AE5" w14:textId="77777777" w:rsidR="00B41566" w:rsidRPr="008D3263" w:rsidRDefault="00B41566" w:rsidP="008D3263">
      <w:pPr>
        <w:rPr>
          <w:rFonts w:ascii="Calibri" w:hAnsi="Calibri" w:cs="Calibri"/>
          <w:b/>
          <w:bCs/>
          <w:sz w:val="22"/>
          <w:szCs w:val="22"/>
        </w:rPr>
      </w:pPr>
    </w:p>
    <w:p w14:paraId="170C67EF" w14:textId="77777777" w:rsidR="00B41566" w:rsidRPr="008D3263" w:rsidRDefault="00B41566" w:rsidP="008D3263">
      <w:pPr>
        <w:rPr>
          <w:rFonts w:ascii="Calibri" w:hAnsi="Calibri" w:cs="Calibri"/>
          <w:b/>
          <w:bCs/>
          <w:sz w:val="22"/>
          <w:szCs w:val="22"/>
        </w:rPr>
      </w:pPr>
    </w:p>
    <w:p w14:paraId="51FBEF26" w14:textId="77777777" w:rsidR="003F7B26" w:rsidRPr="008D3263" w:rsidRDefault="003F7B26" w:rsidP="008D3263">
      <w:pPr>
        <w:pStyle w:val="BodyTextIndent3"/>
        <w:tabs>
          <w:tab w:val="clear" w:pos="556"/>
          <w:tab w:val="clear" w:pos="1123"/>
          <w:tab w:val="clear" w:pos="1560"/>
          <w:tab w:val="clear" w:pos="2107"/>
          <w:tab w:val="clear" w:pos="5904"/>
        </w:tabs>
        <w:ind w:left="0" w:firstLine="0"/>
        <w:jc w:val="both"/>
        <w:rPr>
          <w:rFonts w:ascii="Calibri" w:hAnsi="Calibri" w:cs="Calibri"/>
          <w:szCs w:val="22"/>
        </w:rPr>
      </w:pPr>
    </w:p>
    <w:p w14:paraId="49126EE7" w14:textId="77777777" w:rsidR="00E6065D" w:rsidRPr="008D3263" w:rsidRDefault="00E6065D" w:rsidP="008D3263">
      <w:pPr>
        <w:pStyle w:val="BodyTextIndent3"/>
        <w:tabs>
          <w:tab w:val="clear" w:pos="556"/>
          <w:tab w:val="clear" w:pos="1123"/>
          <w:tab w:val="clear" w:pos="1560"/>
          <w:tab w:val="clear" w:pos="2107"/>
          <w:tab w:val="clear" w:pos="5904"/>
        </w:tabs>
        <w:ind w:left="0" w:firstLine="0"/>
        <w:jc w:val="both"/>
        <w:rPr>
          <w:rFonts w:ascii="Calibri" w:hAnsi="Calibri" w:cs="Calibri"/>
          <w:szCs w:val="22"/>
        </w:rPr>
      </w:pPr>
    </w:p>
    <w:p w14:paraId="6335758C" w14:textId="77777777" w:rsidR="00E6065D" w:rsidRPr="008D3263" w:rsidRDefault="00E6065D" w:rsidP="008D3263">
      <w:pPr>
        <w:pStyle w:val="BodyTextIndent3"/>
        <w:tabs>
          <w:tab w:val="clear" w:pos="556"/>
          <w:tab w:val="clear" w:pos="1123"/>
          <w:tab w:val="clear" w:pos="1560"/>
          <w:tab w:val="clear" w:pos="2107"/>
          <w:tab w:val="clear" w:pos="5904"/>
        </w:tabs>
        <w:ind w:left="0" w:firstLine="0"/>
        <w:jc w:val="both"/>
        <w:rPr>
          <w:rFonts w:ascii="Calibri" w:hAnsi="Calibri" w:cs="Calibri"/>
          <w:szCs w:val="22"/>
        </w:rPr>
      </w:pPr>
    </w:p>
    <w:p w14:paraId="14EB6FB4" w14:textId="77777777" w:rsidR="00E6065D" w:rsidRPr="008D3263" w:rsidRDefault="00E6065D" w:rsidP="008D3263">
      <w:pPr>
        <w:pStyle w:val="BodyTextIndent3"/>
        <w:tabs>
          <w:tab w:val="clear" w:pos="556"/>
          <w:tab w:val="clear" w:pos="1123"/>
          <w:tab w:val="clear" w:pos="1560"/>
          <w:tab w:val="clear" w:pos="2107"/>
          <w:tab w:val="clear" w:pos="5904"/>
        </w:tabs>
        <w:ind w:left="0" w:firstLine="0"/>
        <w:jc w:val="both"/>
        <w:rPr>
          <w:rFonts w:ascii="Calibri" w:hAnsi="Calibri" w:cs="Calibri"/>
          <w:szCs w:val="22"/>
        </w:rPr>
      </w:pPr>
    </w:p>
    <w:p w14:paraId="2728F8D3" w14:textId="77777777" w:rsidR="00E6065D" w:rsidRPr="008D3263" w:rsidRDefault="00E6065D" w:rsidP="008D3263">
      <w:pPr>
        <w:rPr>
          <w:rFonts w:ascii="Calibri" w:hAnsi="Calibri" w:cs="Calibri"/>
          <w:sz w:val="22"/>
          <w:szCs w:val="22"/>
        </w:rPr>
      </w:pPr>
    </w:p>
    <w:p w14:paraId="69DE857A" w14:textId="77777777" w:rsidR="00E6065D" w:rsidRPr="008D3263" w:rsidRDefault="00E6065D" w:rsidP="008D3263">
      <w:pPr>
        <w:rPr>
          <w:rFonts w:ascii="Calibri" w:hAnsi="Calibri" w:cs="Calibri"/>
          <w:sz w:val="22"/>
          <w:szCs w:val="22"/>
        </w:rPr>
      </w:pPr>
    </w:p>
    <w:p w14:paraId="18B37675" w14:textId="77777777" w:rsidR="00E6065D" w:rsidRPr="00F2645B" w:rsidRDefault="00E6065D" w:rsidP="00E6065D">
      <w:pPr>
        <w:rPr>
          <w:rFonts w:ascii="Calibri" w:hAnsi="Calibri" w:cs="Calibri"/>
          <w:sz w:val="22"/>
          <w:szCs w:val="22"/>
        </w:rPr>
      </w:pPr>
    </w:p>
    <w:p w14:paraId="37D437E0" w14:textId="77777777" w:rsidR="00023535" w:rsidRDefault="0083069C" w:rsidP="00023535">
      <w:pPr>
        <w:pStyle w:val="Heading2"/>
        <w:widowControl w:val="0"/>
        <w:numPr>
          <w:ilvl w:val="0"/>
          <w:numId w:val="2"/>
        </w:numPr>
        <w:adjustRightInd w:val="0"/>
        <w:spacing w:line="264" w:lineRule="auto"/>
        <w:ind w:left="709" w:hanging="709"/>
        <w:jc w:val="both"/>
        <w:textAlignment w:val="baseline"/>
        <w:rPr>
          <w:rFonts w:ascii="Calibri" w:hAnsi="Calibri" w:cs="Calibri"/>
          <w:color w:val="000000"/>
          <w:sz w:val="22"/>
          <w:szCs w:val="22"/>
        </w:rPr>
      </w:pPr>
      <w:r>
        <w:rPr>
          <w:rFonts w:ascii="Calibri" w:hAnsi="Calibri" w:cs="Calibri"/>
          <w:color w:val="000000"/>
          <w:sz w:val="22"/>
          <w:szCs w:val="22"/>
        </w:rPr>
        <w:br w:type="page"/>
      </w:r>
      <w:r w:rsidR="00ED79AA">
        <w:rPr>
          <w:rFonts w:ascii="Calibri" w:hAnsi="Calibri" w:cs="Calibri"/>
          <w:color w:val="000000"/>
          <w:sz w:val="22"/>
          <w:szCs w:val="22"/>
        </w:rPr>
        <w:lastRenderedPageBreak/>
        <w:t xml:space="preserve">Introduction </w:t>
      </w:r>
    </w:p>
    <w:p w14:paraId="63707041" w14:textId="77777777" w:rsidR="00ED79AA" w:rsidRDefault="00ED79AA" w:rsidP="00ED79AA"/>
    <w:p w14:paraId="6B8F4C52"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Manchester Health Academy Trust is the Admission Authority and is therefore required to draft, consult on and determine their admission arrangements. </w:t>
      </w:r>
    </w:p>
    <w:p w14:paraId="736FD667"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24812DEC"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Where there are more applicants than places available the Academy will apply the admission arrangements in order to decide which applicants will be offered places. </w:t>
      </w:r>
    </w:p>
    <w:p w14:paraId="0ACB7DFF"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3BAD4926"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These admission arrangements apply to applicants seeking a place in Year 7 and In Year.  </w:t>
      </w:r>
    </w:p>
    <w:p w14:paraId="01DC0269" w14:textId="77777777" w:rsidR="00ED79AA"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7055342F" w14:textId="77777777" w:rsidR="00811445" w:rsidRPr="00811445" w:rsidRDefault="00811445" w:rsidP="00811445">
      <w:pPr>
        <w:spacing w:line="259" w:lineRule="auto"/>
        <w:jc w:val="both"/>
        <w:rPr>
          <w:rFonts w:asciiTheme="minorHAnsi" w:hAnsiTheme="minorHAnsi" w:cstheme="minorHAnsi"/>
          <w:sz w:val="22"/>
          <w:szCs w:val="22"/>
        </w:rPr>
      </w:pPr>
    </w:p>
    <w:p w14:paraId="0FBFD834" w14:textId="77777777" w:rsidR="00ED79AA" w:rsidRPr="00811445" w:rsidRDefault="00ED79AA" w:rsidP="00811445">
      <w:pPr>
        <w:pStyle w:val="Heading1"/>
        <w:numPr>
          <w:ilvl w:val="0"/>
          <w:numId w:val="2"/>
        </w:numPr>
        <w:ind w:left="709"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Application Procedures </w:t>
      </w:r>
    </w:p>
    <w:p w14:paraId="4DD6074D"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b/>
          <w:sz w:val="22"/>
          <w:szCs w:val="22"/>
        </w:rPr>
        <w:t xml:space="preserve"> </w:t>
      </w:r>
    </w:p>
    <w:p w14:paraId="26E2E898"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All parent/carers are required to apply to their home Local Authority (LA) regardless of where the Academy they are applying is situated. Manchester residents will apply to Manchester LA. The LA will liaise with other Admissions Authorities in Manchester and other LAs where required. Manchester LA will inform parent/carers in writing of the outcome of their application. </w:t>
      </w:r>
    </w:p>
    <w:p w14:paraId="6A01DDF7"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64AD4942"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Application forms are available from </w:t>
      </w:r>
      <w:hyperlink r:id="rId18">
        <w:r w:rsidRPr="00811445">
          <w:rPr>
            <w:rFonts w:asciiTheme="minorHAnsi" w:hAnsiTheme="minorHAnsi" w:cstheme="minorHAnsi"/>
            <w:color w:val="0000FF"/>
            <w:sz w:val="22"/>
            <w:szCs w:val="22"/>
            <w:u w:val="single" w:color="0000FF"/>
          </w:rPr>
          <w:t>www.manchester.gov.uk/admissions</w:t>
        </w:r>
      </w:hyperlink>
      <w:hyperlink r:id="rId19">
        <w:r w:rsidRPr="00811445">
          <w:rPr>
            <w:rFonts w:asciiTheme="minorHAnsi" w:hAnsiTheme="minorHAnsi" w:cstheme="minorHAnsi"/>
            <w:sz w:val="22"/>
            <w:szCs w:val="22"/>
          </w:rPr>
          <w:t>.</w:t>
        </w:r>
      </w:hyperlink>
      <w:r w:rsidRPr="00811445">
        <w:rPr>
          <w:rFonts w:asciiTheme="minorHAnsi" w:hAnsiTheme="minorHAnsi" w:cstheme="minorHAnsi"/>
          <w:sz w:val="22"/>
          <w:szCs w:val="22"/>
        </w:rPr>
        <w:t xml:space="preserve"> Alternatively, paper forms can be requested by phone on 0161 245 7166. They should be returned to: </w:t>
      </w:r>
    </w:p>
    <w:p w14:paraId="66E064D5"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498922E2"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Integrated Admissions Service </w:t>
      </w:r>
    </w:p>
    <w:p w14:paraId="2D0C1A56"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Manchester City Council, </w:t>
      </w:r>
    </w:p>
    <w:p w14:paraId="445B0DBD"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P.O. Box 532, </w:t>
      </w:r>
    </w:p>
    <w:p w14:paraId="742AE3D9"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Town Hall, </w:t>
      </w:r>
    </w:p>
    <w:p w14:paraId="2C73F405"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Manchester, </w:t>
      </w:r>
    </w:p>
    <w:p w14:paraId="776524C7"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M60 2LA </w:t>
      </w:r>
    </w:p>
    <w:p w14:paraId="7E40D2A3"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17DDAA3C" w14:textId="77777777" w:rsidR="00ED79AA" w:rsidRDefault="00811445" w:rsidP="00811445">
      <w:pPr>
        <w:ind w:right="4661"/>
        <w:jc w:val="both"/>
        <w:rPr>
          <w:rFonts w:asciiTheme="minorHAnsi" w:hAnsiTheme="minorHAnsi" w:cstheme="minorHAnsi"/>
          <w:sz w:val="22"/>
          <w:szCs w:val="22"/>
        </w:rPr>
      </w:pPr>
      <w:proofErr w:type="gramStart"/>
      <w:r>
        <w:rPr>
          <w:rFonts w:asciiTheme="minorHAnsi" w:hAnsiTheme="minorHAnsi" w:cstheme="minorHAnsi"/>
          <w:sz w:val="22"/>
          <w:szCs w:val="22"/>
        </w:rPr>
        <w:t>o</w:t>
      </w:r>
      <w:r w:rsidR="00ED79AA" w:rsidRPr="00811445">
        <w:rPr>
          <w:rFonts w:asciiTheme="minorHAnsi" w:hAnsiTheme="minorHAnsi" w:cstheme="minorHAnsi"/>
          <w:sz w:val="22"/>
          <w:szCs w:val="22"/>
        </w:rPr>
        <w:t>r</w:t>
      </w:r>
      <w:proofErr w:type="gramEnd"/>
      <w:r w:rsidR="00ED79AA" w:rsidRPr="00811445">
        <w:rPr>
          <w:rFonts w:asciiTheme="minorHAnsi" w:hAnsiTheme="minorHAnsi" w:cstheme="minorHAnsi"/>
          <w:sz w:val="22"/>
          <w:szCs w:val="22"/>
        </w:rPr>
        <w:t xml:space="preserve"> </w:t>
      </w:r>
      <w:hyperlink r:id="rId20" w:history="1">
        <w:r w:rsidRPr="00D8340F">
          <w:rPr>
            <w:rStyle w:val="Hyperlink"/>
            <w:rFonts w:asciiTheme="minorHAnsi" w:hAnsiTheme="minorHAnsi" w:cstheme="minorHAnsi"/>
            <w:sz w:val="22"/>
            <w:szCs w:val="22"/>
          </w:rPr>
          <w:t>school.admissions@manchester.gov.uk</w:t>
        </w:r>
      </w:hyperlink>
      <w:r w:rsidR="00ED79AA" w:rsidRPr="00811445">
        <w:rPr>
          <w:rFonts w:asciiTheme="minorHAnsi" w:hAnsiTheme="minorHAnsi" w:cstheme="minorHAnsi"/>
          <w:sz w:val="22"/>
          <w:szCs w:val="22"/>
        </w:rPr>
        <w:t xml:space="preserve"> </w:t>
      </w:r>
    </w:p>
    <w:p w14:paraId="2DD86C61" w14:textId="77777777" w:rsidR="00811445" w:rsidRDefault="00811445" w:rsidP="00811445">
      <w:pPr>
        <w:ind w:right="4661"/>
        <w:jc w:val="both"/>
        <w:rPr>
          <w:rFonts w:asciiTheme="minorHAnsi" w:hAnsiTheme="minorHAnsi" w:cstheme="minorHAnsi"/>
          <w:sz w:val="22"/>
          <w:szCs w:val="22"/>
        </w:rPr>
      </w:pPr>
    </w:p>
    <w:p w14:paraId="62C2A1FF" w14:textId="77777777" w:rsidR="00811445" w:rsidRPr="00811445" w:rsidRDefault="00811445" w:rsidP="00811445">
      <w:pPr>
        <w:ind w:right="4661"/>
        <w:jc w:val="both"/>
        <w:rPr>
          <w:rFonts w:asciiTheme="minorHAnsi" w:hAnsiTheme="minorHAnsi" w:cstheme="minorHAnsi"/>
          <w:sz w:val="22"/>
          <w:szCs w:val="22"/>
        </w:rPr>
      </w:pPr>
    </w:p>
    <w:p w14:paraId="5FCDAEE4" w14:textId="77777777" w:rsidR="00ED79AA" w:rsidRPr="00811445" w:rsidRDefault="00ED79AA" w:rsidP="00811445">
      <w:pPr>
        <w:pStyle w:val="Heading1"/>
        <w:numPr>
          <w:ilvl w:val="0"/>
          <w:numId w:val="2"/>
        </w:numPr>
        <w:spacing w:after="254"/>
        <w:ind w:left="709"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Published Admission Numbers (PAN) </w:t>
      </w:r>
    </w:p>
    <w:p w14:paraId="70BB594F"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A Published Admission Number (PAN) is the number of places an Academy has in the year of entry. Places will normally only be offered up to the published admission number. A child cannot be refused admission to the normal year of entry on the grounds of prejudice to the provision of efficient education and efficient use of resources unless the published admission number has been reached. </w:t>
      </w:r>
    </w:p>
    <w:p w14:paraId="5E5E2EE6"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5E3A097D"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Outside of the year of entry it is expected that the PAN will continue to be applied. However, if circumstances at the Academy have changed since the year of entry, a place may be refused even if the admission number has not been reached. </w:t>
      </w:r>
    </w:p>
    <w:p w14:paraId="738AFBBD"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35E8811D"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The published admissions numbers (PAN) for entry in the 2021/22 academic year is 210. </w:t>
      </w:r>
    </w:p>
    <w:p w14:paraId="33AE0E54" w14:textId="77777777" w:rsidR="00ED79AA" w:rsidRPr="00811445" w:rsidRDefault="00ED79AA" w:rsidP="00811445">
      <w:pPr>
        <w:spacing w:after="48"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3768695C" w14:textId="77777777" w:rsidR="00ED79AA" w:rsidRPr="00811445" w:rsidRDefault="00ED79AA" w:rsidP="00811445">
      <w:pPr>
        <w:spacing w:after="40"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3B9EB4C8" w14:textId="77777777" w:rsidR="00ED79AA" w:rsidRPr="00811445" w:rsidRDefault="00811445" w:rsidP="00811445">
      <w:pPr>
        <w:pStyle w:val="Heading1"/>
        <w:numPr>
          <w:ilvl w:val="0"/>
          <w:numId w:val="2"/>
        </w:numPr>
        <w:ind w:left="709" w:hanging="709"/>
        <w:jc w:val="both"/>
        <w:rPr>
          <w:rFonts w:asciiTheme="minorHAnsi" w:hAnsiTheme="minorHAnsi" w:cstheme="minorHAnsi"/>
          <w:sz w:val="22"/>
          <w:szCs w:val="22"/>
        </w:rPr>
      </w:pPr>
      <w:r>
        <w:rPr>
          <w:rFonts w:asciiTheme="minorHAnsi" w:hAnsiTheme="minorHAnsi" w:cstheme="minorHAnsi"/>
          <w:sz w:val="22"/>
          <w:szCs w:val="22"/>
        </w:rPr>
        <w:br w:type="page"/>
      </w:r>
      <w:r w:rsidR="00ED79AA" w:rsidRPr="00811445">
        <w:rPr>
          <w:rFonts w:asciiTheme="minorHAnsi" w:hAnsiTheme="minorHAnsi" w:cstheme="minorHAnsi"/>
          <w:sz w:val="22"/>
          <w:szCs w:val="22"/>
        </w:rPr>
        <w:lastRenderedPageBreak/>
        <w:t xml:space="preserve">Oversubscription Criteria </w:t>
      </w:r>
    </w:p>
    <w:p w14:paraId="528A25A3"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b/>
          <w:sz w:val="22"/>
          <w:szCs w:val="22"/>
        </w:rPr>
        <w:t xml:space="preserve"> </w:t>
      </w:r>
    </w:p>
    <w:p w14:paraId="18D2B4E9"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The oversubscription criteria will be applied to all applicants where there are more applicants than places available. All applicants will be placed in a priority order determined by the oversubscription criteria. Places will be offered to the applicants with the highest priority until all places at the Academy have been offered. There are different oversubscription criteria for entry into: </w:t>
      </w:r>
    </w:p>
    <w:p w14:paraId="66730830"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660E0675" w14:textId="77777777" w:rsidR="00ED79AA" w:rsidRPr="00811445" w:rsidRDefault="00ED79AA" w:rsidP="00811445">
      <w:pPr>
        <w:numPr>
          <w:ilvl w:val="0"/>
          <w:numId w:val="3"/>
        </w:numPr>
        <w:spacing w:after="120" w:line="250" w:lineRule="auto"/>
        <w:ind w:left="0" w:right="6"/>
        <w:jc w:val="both"/>
        <w:rPr>
          <w:rFonts w:asciiTheme="minorHAnsi" w:hAnsiTheme="minorHAnsi" w:cstheme="minorHAnsi"/>
          <w:sz w:val="22"/>
          <w:szCs w:val="22"/>
        </w:rPr>
      </w:pPr>
      <w:r w:rsidRPr="00811445">
        <w:rPr>
          <w:rFonts w:asciiTheme="minorHAnsi" w:hAnsiTheme="minorHAnsi" w:cstheme="minorHAnsi"/>
          <w:sz w:val="22"/>
          <w:szCs w:val="22"/>
        </w:rPr>
        <w:t xml:space="preserve">Year 7 in September (Secondary Admissions Round), </w:t>
      </w:r>
    </w:p>
    <w:p w14:paraId="431A9B5C" w14:textId="77777777" w:rsidR="00ED79AA" w:rsidRPr="00811445" w:rsidRDefault="00ED79AA" w:rsidP="00811445">
      <w:pPr>
        <w:numPr>
          <w:ilvl w:val="0"/>
          <w:numId w:val="3"/>
        </w:numPr>
        <w:spacing w:after="5" w:line="250" w:lineRule="auto"/>
        <w:ind w:left="0" w:right="5"/>
        <w:jc w:val="both"/>
        <w:rPr>
          <w:rFonts w:asciiTheme="minorHAnsi" w:hAnsiTheme="minorHAnsi" w:cstheme="minorHAnsi"/>
          <w:sz w:val="22"/>
          <w:szCs w:val="22"/>
        </w:rPr>
      </w:pPr>
      <w:r w:rsidRPr="00811445">
        <w:rPr>
          <w:rFonts w:asciiTheme="minorHAnsi" w:hAnsiTheme="minorHAnsi" w:cstheme="minorHAnsi"/>
          <w:sz w:val="22"/>
          <w:szCs w:val="22"/>
        </w:rPr>
        <w:t xml:space="preserve">Year 7 to year 11 during the academic year (In Year Admissions). </w:t>
      </w:r>
    </w:p>
    <w:p w14:paraId="6EC6DEA1"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5E57A7E5"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63D0DB20" w14:textId="77777777" w:rsidR="00ED79AA" w:rsidRPr="00811445" w:rsidRDefault="00ED79AA" w:rsidP="00811445">
      <w:pPr>
        <w:pStyle w:val="Heading1"/>
        <w:numPr>
          <w:ilvl w:val="0"/>
          <w:numId w:val="2"/>
        </w:numPr>
        <w:ind w:left="709"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Secondary Admissions Round – Oversubscription Criteria </w:t>
      </w:r>
    </w:p>
    <w:p w14:paraId="5E7339C8"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b/>
          <w:sz w:val="22"/>
          <w:szCs w:val="22"/>
        </w:rPr>
        <w:t xml:space="preserve"> </w:t>
      </w:r>
    </w:p>
    <w:p w14:paraId="057CA1B9"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All children whose statement of special educational needs for Education, Health and Care plan names the Academy must be admitted. </w:t>
      </w:r>
    </w:p>
    <w:p w14:paraId="1954F78C"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6BA97852"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1 - children who are looked after by a local authority and children who were previously looked after by a local authority. Previously looked after children are children who were looked after, but ceased to be so because they were adopted (or became subject to a residence order or special guardianship order); </w:t>
      </w:r>
    </w:p>
    <w:p w14:paraId="5F79C00C"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5CC979AE" w14:textId="77777777" w:rsidR="00ED79AA" w:rsidRPr="00811445" w:rsidRDefault="00ED79AA" w:rsidP="00811445">
      <w:pPr>
        <w:spacing w:after="264"/>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2 - children with exceptional medical/social needs; </w:t>
      </w:r>
    </w:p>
    <w:p w14:paraId="384DE293" w14:textId="77777777" w:rsidR="00ED79AA" w:rsidRPr="00811445" w:rsidRDefault="00ED79AA" w:rsidP="00811445">
      <w:pPr>
        <w:spacing w:after="265"/>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3 - children with a sibling at the Academy; </w:t>
      </w:r>
    </w:p>
    <w:p w14:paraId="1EF9FD7E"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4 </w:t>
      </w:r>
      <w:r w:rsidR="00811445">
        <w:rPr>
          <w:rFonts w:asciiTheme="minorHAnsi" w:hAnsiTheme="minorHAnsi" w:cstheme="minorHAnsi"/>
          <w:sz w:val="22"/>
          <w:szCs w:val="22"/>
        </w:rPr>
        <w:t>-</w:t>
      </w:r>
      <w:r w:rsidRPr="00811445">
        <w:rPr>
          <w:rFonts w:asciiTheme="minorHAnsi" w:hAnsiTheme="minorHAnsi" w:cstheme="minorHAnsi"/>
          <w:sz w:val="22"/>
          <w:szCs w:val="22"/>
        </w:rPr>
        <w:t xml:space="preserve"> All other children </w:t>
      </w:r>
    </w:p>
    <w:p w14:paraId="777E8750"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4C19FF46"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Within each category, applicants will be prioritised according to the distance between the child’s permanent address and the Academy. Distance will be measured in a straight line from the centre point of the child’s permanent home address to the centre point of the Academy as defined by Local Land and Property Gazetteer (LLPG), and using the Local Authority’s computerised measuring system, with those living closer to the Academy receiving higher priority. </w:t>
      </w:r>
    </w:p>
    <w:p w14:paraId="1C62F9F9"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1C1C7B42"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Proximity to the Academy is used as a tie-breaker, those living closest being given priority. On the rare occasion where the offer of places to applicants with </w:t>
      </w:r>
      <w:proofErr w:type="spellStart"/>
      <w:r w:rsidRPr="00811445">
        <w:rPr>
          <w:rFonts w:asciiTheme="minorHAnsi" w:hAnsiTheme="minorHAnsi" w:cstheme="minorHAnsi"/>
          <w:sz w:val="22"/>
          <w:szCs w:val="22"/>
        </w:rPr>
        <w:t>equi</w:t>
      </w:r>
      <w:proofErr w:type="spellEnd"/>
      <w:r w:rsidRPr="00811445">
        <w:rPr>
          <w:rFonts w:asciiTheme="minorHAnsi" w:hAnsiTheme="minorHAnsi" w:cstheme="minorHAnsi"/>
          <w:sz w:val="22"/>
          <w:szCs w:val="22"/>
        </w:rPr>
        <w:t xml:space="preserve">-distant addresses would lead to oversubscription, the decision of who will be offered the place will be made by random selection. </w:t>
      </w:r>
    </w:p>
    <w:p w14:paraId="0BB1567E"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2D4FC623"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For parents who have shared responsibility for a child, the place of residency will be determined as the address where the child lives for the majority of the week. Where this cannot be easily determined full details must be provided in writing at the time of application to enable the Local Authority to determine which address will be used for the purpose of admission. Should the Local Authority be unable to reach a decision based on the information received, the address provided for claiming Child Benefit and where appropriate, Child Tax Credits will be used. In such circumstances, documentary evidence must be provided. </w:t>
      </w:r>
    </w:p>
    <w:p w14:paraId="6871068D" w14:textId="77777777" w:rsidR="00ED79AA" w:rsidRPr="00811445" w:rsidRDefault="00ED79AA" w:rsidP="00811445">
      <w:pPr>
        <w:spacing w:after="48"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53154742" w14:textId="77777777" w:rsidR="00ED79AA" w:rsidRPr="00811445" w:rsidRDefault="00ED79AA" w:rsidP="00811445">
      <w:pPr>
        <w:spacing w:after="40"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725B885D" w14:textId="77777777" w:rsidR="00ED79AA" w:rsidRPr="00811445" w:rsidRDefault="00811445" w:rsidP="00811445">
      <w:pPr>
        <w:spacing w:line="259" w:lineRule="auto"/>
        <w:jc w:val="both"/>
        <w:rPr>
          <w:rFonts w:asciiTheme="minorHAnsi" w:hAnsiTheme="minorHAnsi" w:cstheme="minorHAnsi"/>
          <w:sz w:val="22"/>
          <w:szCs w:val="22"/>
        </w:rPr>
      </w:pPr>
      <w:r>
        <w:rPr>
          <w:rFonts w:asciiTheme="minorHAnsi" w:hAnsiTheme="minorHAnsi" w:cstheme="minorHAnsi"/>
          <w:b/>
          <w:sz w:val="22"/>
          <w:szCs w:val="22"/>
        </w:rPr>
        <w:br w:type="page"/>
      </w:r>
      <w:r w:rsidR="00ED79AA" w:rsidRPr="00811445">
        <w:rPr>
          <w:rFonts w:asciiTheme="minorHAnsi" w:hAnsiTheme="minorHAnsi" w:cstheme="minorHAnsi"/>
          <w:b/>
          <w:sz w:val="22"/>
          <w:szCs w:val="22"/>
        </w:rPr>
        <w:lastRenderedPageBreak/>
        <w:t xml:space="preserve">Notes: </w:t>
      </w:r>
    </w:p>
    <w:p w14:paraId="3C8B4C60"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b/>
          <w:sz w:val="22"/>
          <w:szCs w:val="22"/>
        </w:rPr>
        <w:t xml:space="preserve"> </w:t>
      </w:r>
    </w:p>
    <w:p w14:paraId="46FDCAA1"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2 – Exceptional medical/social needs </w:t>
      </w:r>
    </w:p>
    <w:p w14:paraId="11534E78"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43F60C1D" w14:textId="77777777" w:rsidR="00ED79AA" w:rsidRPr="00811445" w:rsidRDefault="00ED79AA" w:rsidP="00811445">
      <w:pPr>
        <w:numPr>
          <w:ilvl w:val="0"/>
          <w:numId w:val="4"/>
        </w:numPr>
        <w:spacing w:after="5" w:line="250" w:lineRule="auto"/>
        <w:ind w:left="709" w:right="5"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A panel of Local Authority officers will consider Category 2 applications on behalf of the Academy Trust. </w:t>
      </w:r>
    </w:p>
    <w:p w14:paraId="513B890E" w14:textId="77777777" w:rsidR="00ED79AA" w:rsidRPr="00811445" w:rsidRDefault="00ED79AA" w:rsidP="00811445">
      <w:pPr>
        <w:spacing w:line="259" w:lineRule="auto"/>
        <w:ind w:left="709"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7405B3BA" w14:textId="77777777" w:rsidR="00ED79AA" w:rsidRPr="00811445" w:rsidRDefault="00ED79AA" w:rsidP="00811445">
      <w:pPr>
        <w:numPr>
          <w:ilvl w:val="0"/>
          <w:numId w:val="4"/>
        </w:numPr>
        <w:spacing w:after="5" w:line="250" w:lineRule="auto"/>
        <w:ind w:left="709" w:right="5"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If a parent has chosen Manchester Health Academy because the child has exceptional social or medical circumstances or the parent is disabled, this should be indicated with the reasons for choosing the Academy. Parents must also provide a letter from a doctor or social worker as supporting evidence. The LA will then send a category 2 application form allowing the parent to state in full the exceptional social/medical reasons why the child should attend this Academy. </w:t>
      </w:r>
    </w:p>
    <w:p w14:paraId="19CCD804" w14:textId="77777777" w:rsidR="00ED79AA" w:rsidRPr="00811445" w:rsidRDefault="00ED79AA" w:rsidP="00811445">
      <w:pPr>
        <w:spacing w:line="259" w:lineRule="auto"/>
        <w:ind w:left="709"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6287C53A" w14:textId="77777777" w:rsidR="00ED79AA" w:rsidRPr="00811445" w:rsidRDefault="00ED79AA" w:rsidP="00811445">
      <w:pPr>
        <w:numPr>
          <w:ilvl w:val="0"/>
          <w:numId w:val="4"/>
        </w:numPr>
        <w:spacing w:after="5" w:line="250" w:lineRule="auto"/>
        <w:ind w:left="709" w:right="5"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If supporting evidence is not supplied with a category 2 application the application will be refused. </w:t>
      </w:r>
    </w:p>
    <w:p w14:paraId="0DA62F9E" w14:textId="77777777" w:rsidR="00ED79AA" w:rsidRPr="00811445" w:rsidRDefault="00ED79AA" w:rsidP="00811445">
      <w:pPr>
        <w:spacing w:line="259" w:lineRule="auto"/>
        <w:ind w:left="709"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3B7D894E" w14:textId="77777777" w:rsidR="00ED79AA" w:rsidRPr="00811445" w:rsidRDefault="00ED79AA" w:rsidP="00811445">
      <w:pPr>
        <w:ind w:left="709" w:right="5"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Category 3 – Sibling </w:t>
      </w:r>
    </w:p>
    <w:p w14:paraId="5A09450F" w14:textId="77777777" w:rsidR="00ED79AA" w:rsidRPr="00811445" w:rsidRDefault="00ED79AA" w:rsidP="00811445">
      <w:pPr>
        <w:spacing w:line="259" w:lineRule="auto"/>
        <w:ind w:left="709"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30AB347B" w14:textId="77777777" w:rsidR="00ED79AA" w:rsidRPr="00811445" w:rsidRDefault="00ED79AA" w:rsidP="00811445">
      <w:pPr>
        <w:numPr>
          <w:ilvl w:val="0"/>
          <w:numId w:val="4"/>
        </w:numPr>
        <w:spacing w:after="5" w:line="250" w:lineRule="auto"/>
        <w:ind w:left="709" w:right="5"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A sibling is defined as a brother or sister attending Manchester Health Academy when the applicant will take up the place and living at the same address. This includes adopted siblings, stepsiblings and foster children; </w:t>
      </w:r>
    </w:p>
    <w:p w14:paraId="330918F8" w14:textId="77777777" w:rsidR="00ED79AA" w:rsidRPr="00811445" w:rsidRDefault="00ED79AA" w:rsidP="00811445">
      <w:pPr>
        <w:spacing w:after="188"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7F0FA41A" w14:textId="77777777" w:rsidR="00ED79AA" w:rsidRPr="00811445" w:rsidRDefault="00ED79AA" w:rsidP="004F1C2C">
      <w:pPr>
        <w:pStyle w:val="Heading1"/>
        <w:numPr>
          <w:ilvl w:val="0"/>
          <w:numId w:val="2"/>
        </w:numPr>
        <w:ind w:left="567" w:hanging="567"/>
        <w:jc w:val="both"/>
        <w:rPr>
          <w:rFonts w:asciiTheme="minorHAnsi" w:hAnsiTheme="minorHAnsi" w:cstheme="minorHAnsi"/>
          <w:sz w:val="22"/>
          <w:szCs w:val="22"/>
        </w:rPr>
      </w:pPr>
      <w:r w:rsidRPr="00811445">
        <w:rPr>
          <w:rFonts w:asciiTheme="minorHAnsi" w:hAnsiTheme="minorHAnsi" w:cstheme="minorHAnsi"/>
          <w:sz w:val="22"/>
          <w:szCs w:val="22"/>
        </w:rPr>
        <w:t xml:space="preserve">In Year Admissions – Oversubscription Criteria </w:t>
      </w:r>
    </w:p>
    <w:p w14:paraId="16177AA0"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b/>
          <w:sz w:val="22"/>
          <w:szCs w:val="22"/>
        </w:rPr>
        <w:t xml:space="preserve"> </w:t>
      </w:r>
    </w:p>
    <w:p w14:paraId="1DC8054C"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All children whose statement of special educational needs or Education, Health and Care plan names the Academy must be admitted. </w:t>
      </w:r>
    </w:p>
    <w:p w14:paraId="1D7FFECA"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525E5E7A"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1 - children who are looked after by a local authority and children who were previously looked after by a local authority. Previously looked after children are children who were looked after, but ceased to be so because they were adopted (or became subject to a residence order or special guardianship order); </w:t>
      </w:r>
    </w:p>
    <w:p w14:paraId="095B5906"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1072E179" w14:textId="77777777" w:rsidR="00ED79AA" w:rsidRPr="00811445" w:rsidRDefault="00ED79AA" w:rsidP="00811445">
      <w:pPr>
        <w:spacing w:after="264"/>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2 - children with exceptional medical/social needs; </w:t>
      </w:r>
    </w:p>
    <w:p w14:paraId="22408B77" w14:textId="77777777" w:rsidR="00ED79AA" w:rsidRPr="00811445" w:rsidRDefault="00ED79AA" w:rsidP="00811445">
      <w:pPr>
        <w:spacing w:after="264"/>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3 - children with a sibling at the Academy </w:t>
      </w:r>
    </w:p>
    <w:p w14:paraId="21332A07"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4 – children who have moved into Manchester and are without an offer of </w:t>
      </w:r>
      <w:proofErr w:type="gramStart"/>
      <w:r w:rsidRPr="00811445">
        <w:rPr>
          <w:rFonts w:asciiTheme="minorHAnsi" w:hAnsiTheme="minorHAnsi" w:cstheme="minorHAnsi"/>
          <w:sz w:val="22"/>
          <w:szCs w:val="22"/>
        </w:rPr>
        <w:t>a</w:t>
      </w:r>
      <w:proofErr w:type="gramEnd"/>
      <w:r w:rsidRPr="00811445">
        <w:rPr>
          <w:rFonts w:asciiTheme="minorHAnsi" w:hAnsiTheme="minorHAnsi" w:cstheme="minorHAnsi"/>
          <w:sz w:val="22"/>
          <w:szCs w:val="22"/>
        </w:rPr>
        <w:t xml:space="preserve"> Academy place; </w:t>
      </w:r>
    </w:p>
    <w:p w14:paraId="42E00132"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269AACEA"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5 – all other children </w:t>
      </w:r>
    </w:p>
    <w:p w14:paraId="16E84701"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Within each category, applicants will be prioritised according to the distance between the child’s permanent address and the Academy. Distance will be measured in a straight line from the centre point of the child’s permanent home address to the centre point of the Academy as defined by Local Land and Property Gazetteer (LLPG), and using the Local Authority’s computerised measuring system, with those living closer to the Academy receiving higher priority. </w:t>
      </w:r>
    </w:p>
    <w:p w14:paraId="67F8BB77"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4C3CB6B8" w14:textId="77777777" w:rsidR="00ED79AA" w:rsidRPr="00811445" w:rsidRDefault="00ED79AA" w:rsidP="00811445">
      <w:pPr>
        <w:ind w:left="216" w:right="5"/>
        <w:jc w:val="both"/>
        <w:rPr>
          <w:rFonts w:asciiTheme="minorHAnsi" w:hAnsiTheme="minorHAnsi" w:cstheme="minorHAnsi"/>
          <w:sz w:val="22"/>
          <w:szCs w:val="22"/>
        </w:rPr>
      </w:pPr>
      <w:r w:rsidRPr="00811445">
        <w:rPr>
          <w:rFonts w:asciiTheme="minorHAnsi" w:hAnsiTheme="minorHAnsi" w:cstheme="minorHAnsi"/>
          <w:sz w:val="22"/>
          <w:szCs w:val="22"/>
        </w:rPr>
        <w:lastRenderedPageBreak/>
        <w:t xml:space="preserve">Proximity to the Academy is used as a tie-breaker, those living closest being given priority. On the rare occasion where the offer of places to applicants with </w:t>
      </w:r>
      <w:proofErr w:type="spellStart"/>
      <w:r w:rsidRPr="00811445">
        <w:rPr>
          <w:rFonts w:asciiTheme="minorHAnsi" w:hAnsiTheme="minorHAnsi" w:cstheme="minorHAnsi"/>
          <w:sz w:val="22"/>
          <w:szCs w:val="22"/>
        </w:rPr>
        <w:t>equi</w:t>
      </w:r>
      <w:proofErr w:type="spellEnd"/>
      <w:r w:rsidRPr="00811445">
        <w:rPr>
          <w:rFonts w:asciiTheme="minorHAnsi" w:hAnsiTheme="minorHAnsi" w:cstheme="minorHAnsi"/>
          <w:sz w:val="22"/>
          <w:szCs w:val="22"/>
        </w:rPr>
        <w:t xml:space="preserve">-distant addresses would lead to oversubscription, the decision of who will be offered the place will be made by random selection. </w:t>
      </w:r>
    </w:p>
    <w:p w14:paraId="503A9FA9"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740C0908" w14:textId="77777777" w:rsidR="00ED79AA" w:rsidRPr="00811445" w:rsidRDefault="00ED79AA" w:rsidP="00811445">
      <w:pPr>
        <w:ind w:left="216" w:right="5"/>
        <w:jc w:val="both"/>
        <w:rPr>
          <w:rFonts w:asciiTheme="minorHAnsi" w:hAnsiTheme="minorHAnsi" w:cstheme="minorHAnsi"/>
          <w:sz w:val="22"/>
          <w:szCs w:val="22"/>
        </w:rPr>
      </w:pPr>
      <w:r w:rsidRPr="00811445">
        <w:rPr>
          <w:rFonts w:asciiTheme="minorHAnsi" w:hAnsiTheme="minorHAnsi" w:cstheme="minorHAnsi"/>
          <w:sz w:val="22"/>
          <w:szCs w:val="22"/>
        </w:rPr>
        <w:t xml:space="preserve">For parents who have shared responsibility for a child, the place of residency will be determined as the address where the child lives for the majority of the week. Where this cannot be easily determined full details must be provided in writing at the time of application to enable the Local Authority to determine which address will be used for the purpose of admission. Should the Local Authority be unable to reach a decision based on the information received, the address provided for claiming Child Benefit and where appropriate, Child Tax Credits will be used. In such circumstances, documentary evidence must be provided. </w:t>
      </w:r>
    </w:p>
    <w:p w14:paraId="0CC374AA"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415F61DE"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033A5FC3"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b/>
          <w:sz w:val="22"/>
          <w:szCs w:val="22"/>
        </w:rPr>
        <w:t xml:space="preserve">Notes: </w:t>
      </w:r>
    </w:p>
    <w:p w14:paraId="717874B5"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b/>
          <w:sz w:val="22"/>
          <w:szCs w:val="22"/>
        </w:rPr>
        <w:t xml:space="preserve"> </w:t>
      </w:r>
    </w:p>
    <w:p w14:paraId="35223ECA" w14:textId="77777777" w:rsidR="00ED79AA" w:rsidRPr="00811445" w:rsidRDefault="00ED79AA" w:rsidP="00811445">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2 - Exceptional medical/social needs </w:t>
      </w:r>
    </w:p>
    <w:p w14:paraId="7DCF9FAC"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212D96F4" w14:textId="77777777" w:rsidR="00ED79AA" w:rsidRPr="00811445" w:rsidRDefault="00ED79AA" w:rsidP="004F1C2C">
      <w:pPr>
        <w:numPr>
          <w:ilvl w:val="0"/>
          <w:numId w:val="5"/>
        </w:numPr>
        <w:spacing w:after="120" w:line="250" w:lineRule="auto"/>
        <w:ind w:left="709" w:right="6"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A panel of Local Authority officers will consider Category 2 applications on behalf of the Academy Trust. </w:t>
      </w:r>
    </w:p>
    <w:p w14:paraId="6D04BFB7" w14:textId="77777777" w:rsidR="00ED79AA" w:rsidRPr="00811445" w:rsidRDefault="00ED79AA" w:rsidP="004F1C2C">
      <w:pPr>
        <w:numPr>
          <w:ilvl w:val="0"/>
          <w:numId w:val="5"/>
        </w:numPr>
        <w:spacing w:after="120" w:line="250" w:lineRule="auto"/>
        <w:ind w:left="709" w:right="6"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If a parent has chosen Manchester Health Academy because the child has exceptional social or medical circumstances or the parent is disabled, this should be indicated with the reasons for choosing the Academy. Parents must also provide a letter from a doctor or social worker as supporting evidence. The LA will then send a category 2 application form allowing the parent to state in full the exceptional social/medical reasons why the child should attend this Academy. </w:t>
      </w:r>
    </w:p>
    <w:p w14:paraId="6A3BCEB5" w14:textId="77777777" w:rsidR="00ED79AA" w:rsidRPr="00811445" w:rsidRDefault="00ED79AA" w:rsidP="00811445">
      <w:pPr>
        <w:numPr>
          <w:ilvl w:val="0"/>
          <w:numId w:val="5"/>
        </w:numPr>
        <w:spacing w:after="5" w:line="250" w:lineRule="auto"/>
        <w:ind w:left="709" w:right="5"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If supporting evidence is not supplied with a category 2 application the application will be refused. </w:t>
      </w:r>
    </w:p>
    <w:p w14:paraId="1375E015"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2C222F71" w14:textId="77777777" w:rsidR="00ED79AA" w:rsidRPr="00811445" w:rsidRDefault="00ED79AA" w:rsidP="004F1C2C">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3 – Sibling </w:t>
      </w:r>
    </w:p>
    <w:p w14:paraId="3682C32A"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5185F62D" w14:textId="77777777" w:rsidR="00ED79AA" w:rsidRPr="00811445" w:rsidRDefault="00ED79AA" w:rsidP="004F1C2C">
      <w:pPr>
        <w:numPr>
          <w:ilvl w:val="0"/>
          <w:numId w:val="5"/>
        </w:numPr>
        <w:spacing w:after="120" w:line="250" w:lineRule="auto"/>
        <w:ind w:left="709" w:right="6" w:hanging="720"/>
        <w:jc w:val="both"/>
        <w:rPr>
          <w:rFonts w:asciiTheme="minorHAnsi" w:hAnsiTheme="minorHAnsi" w:cstheme="minorHAnsi"/>
          <w:sz w:val="22"/>
          <w:szCs w:val="22"/>
        </w:rPr>
      </w:pPr>
      <w:r w:rsidRPr="00811445">
        <w:rPr>
          <w:rFonts w:asciiTheme="minorHAnsi" w:hAnsiTheme="minorHAnsi" w:cstheme="minorHAnsi"/>
          <w:sz w:val="22"/>
          <w:szCs w:val="22"/>
        </w:rPr>
        <w:t xml:space="preserve">A sibling is defined as an older brother or sister attending the applied for Academy when the applicant will take up the place and living at the same address. This includes adopted siblings, stepsiblings and foster children; </w:t>
      </w:r>
    </w:p>
    <w:p w14:paraId="1B4206F9" w14:textId="77777777" w:rsidR="00ED79AA" w:rsidRPr="00811445" w:rsidRDefault="00ED79AA" w:rsidP="004F1C2C">
      <w:pPr>
        <w:numPr>
          <w:ilvl w:val="0"/>
          <w:numId w:val="5"/>
        </w:numPr>
        <w:spacing w:after="5" w:line="250" w:lineRule="auto"/>
        <w:ind w:left="709" w:right="5" w:hanging="720"/>
        <w:jc w:val="both"/>
        <w:rPr>
          <w:rFonts w:asciiTheme="minorHAnsi" w:hAnsiTheme="minorHAnsi" w:cstheme="minorHAnsi"/>
          <w:sz w:val="22"/>
          <w:szCs w:val="22"/>
        </w:rPr>
      </w:pPr>
      <w:r w:rsidRPr="00811445">
        <w:rPr>
          <w:rFonts w:asciiTheme="minorHAnsi" w:hAnsiTheme="minorHAnsi" w:cstheme="minorHAnsi"/>
          <w:sz w:val="22"/>
          <w:szCs w:val="22"/>
        </w:rPr>
        <w:t xml:space="preserve">Sibling criteria, as specified above may be applied whether the sibling is older or younger than the applicant with the exception of siblings who are in a nursery class of a primary Academy or attending the sixth form of Manchester Health Academy. </w:t>
      </w:r>
    </w:p>
    <w:p w14:paraId="4F124424" w14:textId="77777777" w:rsidR="00ED79AA" w:rsidRPr="00811445" w:rsidRDefault="00ED79AA" w:rsidP="00811445">
      <w:pPr>
        <w:spacing w:after="48"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0ACCF013" w14:textId="77777777" w:rsidR="00ED79AA" w:rsidRPr="00811445" w:rsidRDefault="00ED79AA" w:rsidP="00811445">
      <w:pPr>
        <w:spacing w:after="42"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7322B7F4" w14:textId="77777777" w:rsidR="00ED79AA" w:rsidRPr="00811445" w:rsidRDefault="00ED79AA" w:rsidP="004F1C2C">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Category 4 – New to Manchester </w:t>
      </w:r>
    </w:p>
    <w:p w14:paraId="15F80E8B"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6852AA8F" w14:textId="77777777" w:rsidR="00ED79AA" w:rsidRPr="00811445" w:rsidRDefault="00ED79AA" w:rsidP="004F1C2C">
      <w:pPr>
        <w:numPr>
          <w:ilvl w:val="1"/>
          <w:numId w:val="5"/>
        </w:numPr>
        <w:spacing w:after="5" w:line="250" w:lineRule="auto"/>
        <w:ind w:left="709" w:right="5"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A child is considered new to Manchester when they: </w:t>
      </w:r>
    </w:p>
    <w:p w14:paraId="46661567"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554FE802" w14:textId="77777777" w:rsidR="00ED79AA" w:rsidRPr="00811445" w:rsidRDefault="00ED79AA" w:rsidP="004F1C2C">
      <w:pPr>
        <w:numPr>
          <w:ilvl w:val="1"/>
          <w:numId w:val="6"/>
        </w:numPr>
        <w:spacing w:after="5" w:line="250" w:lineRule="auto"/>
        <w:ind w:left="1134" w:right="-1" w:hanging="425"/>
        <w:jc w:val="both"/>
        <w:rPr>
          <w:rFonts w:asciiTheme="minorHAnsi" w:hAnsiTheme="minorHAnsi" w:cstheme="minorHAnsi"/>
          <w:sz w:val="22"/>
          <w:szCs w:val="22"/>
        </w:rPr>
      </w:pPr>
      <w:r w:rsidRPr="00811445">
        <w:rPr>
          <w:rFonts w:asciiTheme="minorHAnsi" w:hAnsiTheme="minorHAnsi" w:cstheme="minorHAnsi"/>
          <w:sz w:val="22"/>
          <w:szCs w:val="22"/>
        </w:rPr>
        <w:t xml:space="preserve">Move into the city from abroad and make an application within the same academic year; </w:t>
      </w:r>
    </w:p>
    <w:p w14:paraId="75847B86" w14:textId="77777777" w:rsidR="00ED79AA" w:rsidRPr="00811445" w:rsidRDefault="00ED79AA" w:rsidP="00811445">
      <w:pPr>
        <w:numPr>
          <w:ilvl w:val="1"/>
          <w:numId w:val="6"/>
        </w:numPr>
        <w:ind w:right="-1" w:hanging="360"/>
        <w:jc w:val="both"/>
        <w:rPr>
          <w:rFonts w:asciiTheme="minorHAnsi" w:hAnsiTheme="minorHAnsi" w:cstheme="minorHAnsi"/>
          <w:sz w:val="22"/>
          <w:szCs w:val="22"/>
        </w:rPr>
      </w:pPr>
      <w:r w:rsidRPr="00811445">
        <w:rPr>
          <w:rFonts w:asciiTheme="minorHAnsi" w:hAnsiTheme="minorHAnsi" w:cstheme="minorHAnsi"/>
          <w:sz w:val="22"/>
          <w:szCs w:val="22"/>
        </w:rPr>
        <w:t xml:space="preserve">Move into the city from another LA and make an application within the same academic year and it is unreasonable to expect them to attend their previous school/Academy. </w:t>
      </w:r>
    </w:p>
    <w:p w14:paraId="7683CBF9"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3934F8E2" w14:textId="77777777" w:rsidR="00ED79AA" w:rsidRPr="00811445" w:rsidRDefault="00ED79AA" w:rsidP="004F1C2C">
      <w:pPr>
        <w:numPr>
          <w:ilvl w:val="1"/>
          <w:numId w:val="5"/>
        </w:numPr>
        <w:spacing w:after="5" w:line="250" w:lineRule="auto"/>
        <w:ind w:left="709" w:right="5" w:hanging="709"/>
        <w:jc w:val="both"/>
        <w:rPr>
          <w:rFonts w:asciiTheme="minorHAnsi" w:hAnsiTheme="minorHAnsi" w:cstheme="minorHAnsi"/>
          <w:sz w:val="22"/>
          <w:szCs w:val="22"/>
        </w:rPr>
      </w:pPr>
      <w:r w:rsidRPr="00811445">
        <w:rPr>
          <w:rFonts w:asciiTheme="minorHAnsi" w:hAnsiTheme="minorHAnsi" w:cstheme="minorHAnsi"/>
          <w:sz w:val="22"/>
          <w:szCs w:val="22"/>
        </w:rPr>
        <w:lastRenderedPageBreak/>
        <w:t xml:space="preserve">A child who is new to Manchester will be prioritised for their preferred Academy’s. These applicants have not had the opportunity to apply during the normal admission round when they may have had a reasonable chance of being offered a preferred Academy. </w:t>
      </w:r>
    </w:p>
    <w:p w14:paraId="403CBF75"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7589BEAC" w14:textId="77777777" w:rsidR="00ED79AA" w:rsidRPr="00811445" w:rsidRDefault="00ED79AA" w:rsidP="004F1C2C">
      <w:pPr>
        <w:numPr>
          <w:ilvl w:val="1"/>
          <w:numId w:val="5"/>
        </w:numPr>
        <w:spacing w:after="5" w:line="250" w:lineRule="auto"/>
        <w:ind w:left="709" w:right="5"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All preferences will be considered equally and if more than one preference can be offered the highest ranked preference will be offered. If no preference </w:t>
      </w:r>
      <w:proofErr w:type="gramStart"/>
      <w:r w:rsidRPr="00811445">
        <w:rPr>
          <w:rFonts w:asciiTheme="minorHAnsi" w:hAnsiTheme="minorHAnsi" w:cstheme="minorHAnsi"/>
          <w:sz w:val="22"/>
          <w:szCs w:val="22"/>
        </w:rPr>
        <w:t>can  be</w:t>
      </w:r>
      <w:proofErr w:type="gramEnd"/>
      <w:r w:rsidRPr="00811445">
        <w:rPr>
          <w:rFonts w:asciiTheme="minorHAnsi" w:hAnsiTheme="minorHAnsi" w:cstheme="minorHAnsi"/>
          <w:sz w:val="22"/>
          <w:szCs w:val="22"/>
        </w:rPr>
        <w:t xml:space="preserve"> offered an alternative offer of the closest Manchester Academy or Academy with vacancies will be made. Once a preference or a reasonable alternative offer is made, the applicant will no longer be considered in this category. </w:t>
      </w:r>
    </w:p>
    <w:p w14:paraId="4064BE27"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73DFA6C5" w14:textId="77777777" w:rsidR="00ED79AA" w:rsidRPr="00811445" w:rsidRDefault="00ED79AA" w:rsidP="00811445">
      <w:pPr>
        <w:spacing w:after="9"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660DD424" w14:textId="77777777" w:rsidR="00ED79AA" w:rsidRPr="00811445" w:rsidRDefault="00ED79AA" w:rsidP="004F1C2C">
      <w:pPr>
        <w:pStyle w:val="Heading1"/>
        <w:numPr>
          <w:ilvl w:val="0"/>
          <w:numId w:val="2"/>
        </w:numPr>
        <w:ind w:left="709"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Waiting Lists </w:t>
      </w:r>
    </w:p>
    <w:p w14:paraId="3B905D98"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b/>
          <w:sz w:val="22"/>
          <w:szCs w:val="22"/>
        </w:rPr>
        <w:t xml:space="preserve"> </w:t>
      </w:r>
    </w:p>
    <w:p w14:paraId="2C635501" w14:textId="77777777" w:rsidR="00ED79AA" w:rsidRPr="00811445" w:rsidRDefault="00ED79AA" w:rsidP="004F1C2C">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Waiting lists will be held in criteria order according to the oversubscription criteria. Waiting lists will not be operated on a “first come, first served” basis. The amount of time an applicant is on a waiting list will not affect their position on it. </w:t>
      </w:r>
    </w:p>
    <w:p w14:paraId="79C0D775" w14:textId="77777777" w:rsidR="00ED79AA" w:rsidRPr="00811445" w:rsidRDefault="00ED79AA" w:rsidP="004F1C2C">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7616AA5F" w14:textId="77777777" w:rsidR="00ED79AA" w:rsidRPr="00811445" w:rsidRDefault="00ED79AA" w:rsidP="004F1C2C">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For the Secondary Admissions Round a waiting list will be held up to the end of the autumn term. At this point applicants will be required to re-apply for the Academy should they wish to stay on the waiting list. </w:t>
      </w:r>
    </w:p>
    <w:p w14:paraId="5E92FCEA" w14:textId="77777777" w:rsidR="00ED79AA" w:rsidRPr="00811445" w:rsidRDefault="00ED79AA" w:rsidP="004F1C2C">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47FD8755" w14:textId="77777777" w:rsidR="00ED79AA" w:rsidRPr="00811445" w:rsidRDefault="00ED79AA" w:rsidP="004F1C2C">
      <w:pPr>
        <w:ind w:right="-7"/>
        <w:jc w:val="both"/>
        <w:rPr>
          <w:rFonts w:asciiTheme="minorHAnsi" w:hAnsiTheme="minorHAnsi" w:cstheme="minorHAnsi"/>
          <w:sz w:val="22"/>
          <w:szCs w:val="22"/>
        </w:rPr>
      </w:pPr>
      <w:r w:rsidRPr="00811445">
        <w:rPr>
          <w:rFonts w:asciiTheme="minorHAnsi" w:hAnsiTheme="minorHAnsi" w:cstheme="minorHAnsi"/>
          <w:sz w:val="22"/>
          <w:szCs w:val="22"/>
        </w:rPr>
        <w:t xml:space="preserve">For In Year applications, waiting lists will be held for the term in which the application was made. At the end of the term all applicants will be removed from all waiting lists. The only exception to this will be if the applicant has not been offered a place. In this circumstance the applicant will be kept on the waiting list for the next term. Details of the waiting list process will be on the application forms and on the offer letters sent to applicants. </w:t>
      </w:r>
    </w:p>
    <w:p w14:paraId="643D980D"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29FF1233"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396A0273" w14:textId="77777777" w:rsidR="00ED79AA" w:rsidRPr="00811445" w:rsidRDefault="00ED79AA" w:rsidP="004F1C2C">
      <w:pPr>
        <w:pStyle w:val="Heading1"/>
        <w:numPr>
          <w:ilvl w:val="0"/>
          <w:numId w:val="2"/>
        </w:numPr>
        <w:ind w:left="709"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Late Applications </w:t>
      </w:r>
    </w:p>
    <w:p w14:paraId="32ECBA0A"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b/>
          <w:sz w:val="22"/>
          <w:szCs w:val="22"/>
        </w:rPr>
        <w:t xml:space="preserve"> </w:t>
      </w:r>
    </w:p>
    <w:p w14:paraId="3EA9D751" w14:textId="77777777" w:rsidR="00ED79AA" w:rsidRPr="00811445" w:rsidRDefault="00ED79AA" w:rsidP="004F1C2C">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Waiting lists will be held in criteria order using the Academy’s oversubscription criteria. Waiting lists are not operated on a “first come, first served” basis. The amount of time an applicant is on a waiting list will not affect their position on it. </w:t>
      </w:r>
    </w:p>
    <w:p w14:paraId="14B6156C"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28607F4B" w14:textId="77777777" w:rsidR="00ED79AA" w:rsidRPr="00811445" w:rsidRDefault="00ED79AA" w:rsidP="004F1C2C">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The following excerpt for the Admissions Scheme 2022/2023 describes how late applications will be dealt with. </w:t>
      </w:r>
    </w:p>
    <w:p w14:paraId="1900166C"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3368ED39"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5B618231" w14:textId="77777777" w:rsidR="00ED79AA" w:rsidRPr="00811445" w:rsidRDefault="00ED79AA" w:rsidP="004F1C2C">
      <w:pPr>
        <w:pStyle w:val="Heading1"/>
        <w:numPr>
          <w:ilvl w:val="0"/>
          <w:numId w:val="2"/>
        </w:numPr>
        <w:ind w:left="709" w:hanging="709"/>
        <w:jc w:val="both"/>
        <w:rPr>
          <w:rFonts w:asciiTheme="minorHAnsi" w:hAnsiTheme="minorHAnsi" w:cstheme="minorHAnsi"/>
          <w:sz w:val="22"/>
          <w:szCs w:val="22"/>
        </w:rPr>
      </w:pPr>
      <w:r w:rsidRPr="00811445">
        <w:rPr>
          <w:rFonts w:asciiTheme="minorHAnsi" w:hAnsiTheme="minorHAnsi" w:cstheme="minorHAnsi"/>
          <w:sz w:val="22"/>
          <w:szCs w:val="22"/>
        </w:rPr>
        <w:t xml:space="preserve">Secondary Admission Round - Late Applications </w:t>
      </w:r>
    </w:p>
    <w:p w14:paraId="46CC6D83"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b/>
          <w:sz w:val="22"/>
          <w:szCs w:val="22"/>
        </w:rPr>
        <w:t xml:space="preserve"> </w:t>
      </w:r>
    </w:p>
    <w:p w14:paraId="2B922105" w14:textId="77777777" w:rsidR="00ED79AA" w:rsidRPr="00811445" w:rsidRDefault="00ED79AA" w:rsidP="004F1C2C">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The closing date for applications will be 1 November 2021. Any SAFs received after the closing date will be processed as late applications. This means an offer of an Academy place will be made after all on time applicants have been processed. Late applications for Manchester school/Academies may result in parents/carers not being offered a place at their preferred school/Academy. </w:t>
      </w:r>
    </w:p>
    <w:p w14:paraId="20097BE9" w14:textId="77777777" w:rsidR="00ED79AA" w:rsidRPr="00811445" w:rsidRDefault="00ED79AA" w:rsidP="00811445">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26E34AE0" w14:textId="77777777" w:rsidR="00ED79AA" w:rsidRPr="00811445" w:rsidRDefault="00ED79AA" w:rsidP="004F1C2C">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The LA will only process applications received after the deadline date as on time applications if there is a good reason for late submission. Such applications are valid late applications. A valid late application will include situations where children move into Manchester after the closing date, before offers of places are made. Late applications with reasons for late submission will </w:t>
      </w:r>
      <w:r w:rsidRPr="00811445">
        <w:rPr>
          <w:rFonts w:asciiTheme="minorHAnsi" w:hAnsiTheme="minorHAnsi" w:cstheme="minorHAnsi"/>
          <w:sz w:val="22"/>
          <w:szCs w:val="22"/>
        </w:rPr>
        <w:lastRenderedPageBreak/>
        <w:t xml:space="preserve">only be considered up to the 7 January 2022. This is the date when application information is exchanged with other LA’s. </w:t>
      </w:r>
    </w:p>
    <w:p w14:paraId="78BC33CF" w14:textId="77777777" w:rsidR="00ED79AA" w:rsidRPr="00811445" w:rsidRDefault="00ED79AA" w:rsidP="004F1C2C">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671C947E" w14:textId="77777777" w:rsidR="00ED79AA" w:rsidRPr="00811445" w:rsidRDefault="00ED79AA" w:rsidP="004F1C2C">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Where possible late applicants will be sent an offer letter on 01 March 2022. </w:t>
      </w:r>
    </w:p>
    <w:p w14:paraId="4E798F32" w14:textId="77777777" w:rsidR="00ED79AA" w:rsidRPr="00811445" w:rsidRDefault="00ED79AA" w:rsidP="004F1C2C">
      <w:pPr>
        <w:spacing w:line="259" w:lineRule="auto"/>
        <w:jc w:val="both"/>
        <w:rPr>
          <w:rFonts w:asciiTheme="minorHAnsi" w:hAnsiTheme="minorHAnsi" w:cstheme="minorHAnsi"/>
          <w:sz w:val="22"/>
          <w:szCs w:val="22"/>
        </w:rPr>
      </w:pPr>
      <w:r w:rsidRPr="00811445">
        <w:rPr>
          <w:rFonts w:asciiTheme="minorHAnsi" w:hAnsiTheme="minorHAnsi" w:cstheme="minorHAnsi"/>
          <w:sz w:val="22"/>
          <w:szCs w:val="22"/>
        </w:rPr>
        <w:t xml:space="preserve"> </w:t>
      </w:r>
    </w:p>
    <w:p w14:paraId="287760CF" w14:textId="77777777" w:rsidR="00ED79AA" w:rsidRPr="00811445" w:rsidRDefault="00ED79AA" w:rsidP="004F1C2C">
      <w:pPr>
        <w:ind w:right="5"/>
        <w:jc w:val="both"/>
        <w:rPr>
          <w:rFonts w:asciiTheme="minorHAnsi" w:hAnsiTheme="minorHAnsi" w:cstheme="minorHAnsi"/>
          <w:sz w:val="22"/>
          <w:szCs w:val="22"/>
        </w:rPr>
      </w:pPr>
      <w:r w:rsidRPr="00811445">
        <w:rPr>
          <w:rFonts w:asciiTheme="minorHAnsi" w:hAnsiTheme="minorHAnsi" w:cstheme="minorHAnsi"/>
          <w:sz w:val="22"/>
          <w:szCs w:val="22"/>
        </w:rPr>
        <w:t xml:space="preserve">Applications received after the 01 March 2022 will be notified of the outcome of their application as soon as possible. </w:t>
      </w:r>
    </w:p>
    <w:p w14:paraId="06C9B168" w14:textId="77777777" w:rsidR="00ED79AA" w:rsidRPr="00811445" w:rsidRDefault="00ED79AA" w:rsidP="00811445">
      <w:pPr>
        <w:jc w:val="both"/>
        <w:rPr>
          <w:rFonts w:asciiTheme="minorHAnsi" w:hAnsiTheme="minorHAnsi" w:cstheme="minorHAnsi"/>
          <w:sz w:val="22"/>
          <w:szCs w:val="22"/>
        </w:rPr>
      </w:pPr>
    </w:p>
    <w:p w14:paraId="02A78BD9" w14:textId="77777777" w:rsidR="00282C96" w:rsidRPr="00811445" w:rsidRDefault="00282C96" w:rsidP="00811445">
      <w:pPr>
        <w:jc w:val="both"/>
        <w:rPr>
          <w:rFonts w:asciiTheme="minorHAnsi" w:hAnsiTheme="minorHAnsi" w:cstheme="minorHAnsi"/>
          <w:sz w:val="22"/>
          <w:szCs w:val="22"/>
        </w:rPr>
      </w:pPr>
    </w:p>
    <w:sectPr w:rsidR="00282C96" w:rsidRPr="00811445" w:rsidSect="00F2645B">
      <w:headerReference w:type="default" r:id="rId21"/>
      <w:footerReference w:type="default" r:id="rId22"/>
      <w:type w:val="continuous"/>
      <w:pgSz w:w="11906" w:h="16838"/>
      <w:pgMar w:top="1440" w:right="1800" w:bottom="1440" w:left="1560" w:header="708" w:footer="708" w:gutter="0"/>
      <w:pgNumType w:start="1"/>
      <w:cols w:sep="1" w:space="720" w:equalWidth="0">
        <w:col w:w="854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4A5E" w14:textId="77777777" w:rsidR="00FC277C" w:rsidRDefault="00FC277C">
      <w:r>
        <w:separator/>
      </w:r>
    </w:p>
  </w:endnote>
  <w:endnote w:type="continuationSeparator" w:id="0">
    <w:p w14:paraId="01D0E3AD" w14:textId="77777777" w:rsidR="00FC277C" w:rsidRDefault="00FC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750B" w14:textId="77777777" w:rsidR="00CA0F8A" w:rsidRDefault="00CA0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7577" w14:textId="77777777" w:rsidR="00CA0F8A" w:rsidRDefault="00CA0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6AC7B" w14:textId="77777777" w:rsidR="00CA0F8A" w:rsidRDefault="00CA0F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57"/>
    </w:tblGrid>
    <w:tr w:rsidR="00184DBD" w:rsidRPr="00184DBD" w14:paraId="641C7DAC" w14:textId="77777777" w:rsidTr="00184DBD">
      <w:tc>
        <w:tcPr>
          <w:tcW w:w="4381" w:type="dxa"/>
        </w:tcPr>
        <w:p w14:paraId="3BFAF075" w14:textId="77777777" w:rsidR="00184DBD" w:rsidRPr="00184DBD" w:rsidRDefault="00184DBD" w:rsidP="00184DBD">
          <w:pPr>
            <w:pStyle w:val="Footer"/>
            <w:rPr>
              <w:rFonts w:ascii="Calibri" w:hAnsi="Calibri" w:cs="Calibri"/>
              <w:i/>
              <w:sz w:val="20"/>
              <w:szCs w:val="20"/>
            </w:rPr>
          </w:pPr>
          <w:r w:rsidRPr="00184DBD">
            <w:rPr>
              <w:rFonts w:ascii="Calibri" w:hAnsi="Calibri" w:cs="Calibri"/>
              <w:i/>
              <w:sz w:val="20"/>
              <w:szCs w:val="20"/>
            </w:rPr>
            <w:fldChar w:fldCharType="begin"/>
          </w:r>
          <w:r w:rsidRPr="00184DBD">
            <w:rPr>
              <w:rFonts w:ascii="Calibri" w:hAnsi="Calibri" w:cs="Calibri"/>
              <w:i/>
              <w:sz w:val="20"/>
              <w:szCs w:val="20"/>
            </w:rPr>
            <w:instrText xml:space="preserve"> FILENAME   \* MERGEFORMAT </w:instrText>
          </w:r>
          <w:r w:rsidRPr="00184DBD">
            <w:rPr>
              <w:rFonts w:ascii="Calibri" w:hAnsi="Calibri" w:cs="Calibri"/>
              <w:i/>
              <w:sz w:val="20"/>
              <w:szCs w:val="20"/>
            </w:rPr>
            <w:fldChar w:fldCharType="separate"/>
          </w:r>
          <w:r w:rsidR="00F77E61">
            <w:rPr>
              <w:rFonts w:ascii="Calibri" w:hAnsi="Calibri" w:cs="Calibri"/>
              <w:i/>
              <w:noProof/>
              <w:sz w:val="20"/>
              <w:szCs w:val="20"/>
            </w:rPr>
            <w:t>Determined Admission Arrangements Policy</w:t>
          </w:r>
          <w:r w:rsidRPr="00184DBD">
            <w:rPr>
              <w:rFonts w:ascii="Calibri" w:hAnsi="Calibri" w:cs="Calibri"/>
              <w:i/>
              <w:sz w:val="20"/>
              <w:szCs w:val="20"/>
            </w:rPr>
            <w:fldChar w:fldCharType="end"/>
          </w:r>
        </w:p>
      </w:tc>
      <w:tc>
        <w:tcPr>
          <w:tcW w:w="4381" w:type="dxa"/>
        </w:tcPr>
        <w:p w14:paraId="24E79A70" w14:textId="2CAD2479" w:rsidR="00184DBD" w:rsidRPr="00184DBD" w:rsidRDefault="00184DBD" w:rsidP="00184DBD">
          <w:pPr>
            <w:pStyle w:val="Footer"/>
            <w:jc w:val="right"/>
            <w:rPr>
              <w:rFonts w:ascii="Calibri" w:hAnsi="Calibri" w:cs="Calibri"/>
              <w:sz w:val="20"/>
              <w:szCs w:val="20"/>
            </w:rPr>
          </w:pPr>
          <w:r w:rsidRPr="00CD6DDD">
            <w:rPr>
              <w:rFonts w:ascii="Calibri" w:hAnsi="Calibri" w:cs="Calibri"/>
              <w:sz w:val="20"/>
              <w:szCs w:val="20"/>
            </w:rPr>
            <w:fldChar w:fldCharType="begin"/>
          </w:r>
          <w:r w:rsidRPr="00CD6DDD">
            <w:rPr>
              <w:rFonts w:ascii="Calibri" w:hAnsi="Calibri" w:cs="Calibri"/>
              <w:sz w:val="20"/>
              <w:szCs w:val="20"/>
            </w:rPr>
            <w:instrText xml:space="preserve"> PAGE   \* MERGEFORMAT </w:instrText>
          </w:r>
          <w:r w:rsidRPr="00CD6DDD">
            <w:rPr>
              <w:rFonts w:ascii="Calibri" w:hAnsi="Calibri" w:cs="Calibri"/>
              <w:sz w:val="20"/>
              <w:szCs w:val="20"/>
            </w:rPr>
            <w:fldChar w:fldCharType="separate"/>
          </w:r>
          <w:r w:rsidR="00BA3380">
            <w:rPr>
              <w:rFonts w:ascii="Calibri" w:hAnsi="Calibri" w:cs="Calibri"/>
              <w:noProof/>
              <w:sz w:val="20"/>
              <w:szCs w:val="20"/>
            </w:rPr>
            <w:t>7</w:t>
          </w:r>
          <w:r w:rsidRPr="00CD6DDD">
            <w:rPr>
              <w:rFonts w:ascii="Calibri" w:hAnsi="Calibri" w:cs="Calibri"/>
              <w:noProof/>
              <w:sz w:val="20"/>
              <w:szCs w:val="20"/>
            </w:rPr>
            <w:fldChar w:fldCharType="end"/>
          </w:r>
        </w:p>
      </w:tc>
    </w:tr>
  </w:tbl>
  <w:p w14:paraId="340E1829" w14:textId="77777777" w:rsidR="00F2645B" w:rsidRPr="00ED79AA" w:rsidRDefault="00F2645B">
    <w:pPr>
      <w:pStyle w:val="Footer"/>
      <w:rPr>
        <w:rFonts w:ascii="Calibri" w:hAnsi="Calibri" w:cs="Calibr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AD38" w14:textId="77777777" w:rsidR="00FC277C" w:rsidRDefault="00FC277C">
      <w:r>
        <w:separator/>
      </w:r>
    </w:p>
  </w:footnote>
  <w:footnote w:type="continuationSeparator" w:id="0">
    <w:p w14:paraId="701F0C64" w14:textId="77777777" w:rsidR="00FC277C" w:rsidRDefault="00FC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47B5" w14:textId="77777777" w:rsidR="00CA0F8A" w:rsidRDefault="00CA0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8862" w14:textId="77777777" w:rsidR="00B41566" w:rsidRDefault="00BD181A">
    <w:pPr>
      <w:pStyle w:val="BodyText"/>
      <w:spacing w:line="14" w:lineRule="auto"/>
      <w:rPr>
        <w:sz w:val="20"/>
      </w:rPr>
    </w:pPr>
    <w:r>
      <w:rPr>
        <w:noProof/>
      </w:rPr>
      <w:drawing>
        <wp:anchor distT="0" distB="0" distL="114300" distR="114300" simplePos="0" relativeHeight="251657216" behindDoc="0" locked="0" layoutInCell="1" allowOverlap="1">
          <wp:simplePos x="0" y="0"/>
          <wp:positionH relativeFrom="column">
            <wp:posOffset>4279900</wp:posOffset>
          </wp:positionH>
          <wp:positionV relativeFrom="paragraph">
            <wp:posOffset>246380</wp:posOffset>
          </wp:positionV>
          <wp:extent cx="1874520" cy="146113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4611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simplePos x="0" y="0"/>
              <wp:positionH relativeFrom="column">
                <wp:posOffset>2894330</wp:posOffset>
              </wp:positionH>
              <wp:positionV relativeFrom="paragraph">
                <wp:posOffset>2424430</wp:posOffset>
              </wp:positionV>
              <wp:extent cx="4230370" cy="5029200"/>
              <wp:effectExtent l="819150" t="685800" r="1008380" b="6667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30370" cy="5029200"/>
                        <a:chOff x="0" y="0"/>
                        <a:chExt cx="4230806" cy="5029200"/>
                      </a:xfrm>
                    </wpg:grpSpPr>
                    <pic:pic xmlns:pic="http://schemas.openxmlformats.org/drawingml/2006/picture">
                      <pic:nvPicPr>
                        <pic:cNvPr id="2" name="Picture 7"/>
                        <pic:cNvPicPr>
                          <a:picLocks noChangeAspect="1"/>
                        </pic:cNvPicPr>
                      </pic:nvPicPr>
                      <pic:blipFill>
                        <a:blip r:embed="rId2">
                          <a:duotone>
                            <a:srgbClr val="E7E6E6">
                              <a:shade val="45000"/>
                              <a:satMod val="135000"/>
                            </a:srgbClr>
                            <a:prstClr val="white"/>
                          </a:duotone>
                          <a:extLst>
                            <a:ext uri="{28A0092B-C50C-407E-A947-70E740481C1C}">
                              <a14:useLocalDpi xmlns:a14="http://schemas.microsoft.com/office/drawing/2010/main" val="0"/>
                            </a:ext>
                          </a:extLst>
                        </a:blip>
                        <a:stretch>
                          <a:fillRect/>
                        </a:stretch>
                      </pic:blipFill>
                      <pic:spPr>
                        <a:xfrm rot="1882050">
                          <a:off x="197893" y="0"/>
                          <a:ext cx="4032913" cy="5029200"/>
                        </a:xfrm>
                        <a:prstGeom prst="rect">
                          <a:avLst/>
                        </a:prstGeom>
                      </pic:spPr>
                    </pic:pic>
                    <wps:wsp>
                      <wps:cNvPr id="3" name="Rectangle 8"/>
                      <wps:cNvSpPr/>
                      <wps:spPr>
                        <a:xfrm>
                          <a:off x="0" y="0"/>
                          <a:ext cx="4191635" cy="4939665"/>
                        </a:xfrm>
                        <a:prstGeom prst="rect">
                          <a:avLst/>
                        </a:prstGeom>
                        <a:solidFill>
                          <a:srgbClr val="FFFFFF">
                            <a:alpha val="4392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35ABF4" id="Group 5" o:spid="_x0000_s1026" style="position:absolute;margin-left:227.9pt;margin-top:190.9pt;width:333.1pt;height:396pt;z-index:251658240" coordsize="42308,50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78;width:40330;height:50292;rotation:205570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">
                <v:imagedata r:id="rId3" o:title="" recolortarget="#a2a1a1"/>
                <v:path arrowok="t"/>
              </v:shape>
              <v:rect id="Rectangle 8" o:spid="_x0000_s1028" style="position:absolute;width:41916;height:49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" stroked="f" strokeweight="1pt">
                <v:fill opacity="28784f"/>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3CD1" w14:textId="77777777" w:rsidR="00CA0F8A" w:rsidRDefault="00CA0F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C1E5" w14:textId="77777777" w:rsidR="00F2645B" w:rsidRDefault="00BD181A">
    <w:pPr>
      <w:pStyle w:val="BodyText"/>
      <w:spacing w:line="14" w:lineRule="auto"/>
      <w:rPr>
        <w:sz w:val="20"/>
      </w:rPr>
    </w:pPr>
    <w:r>
      <w:rPr>
        <w:noProof/>
      </w:rPr>
      <mc:AlternateContent>
        <mc:Choice Requires="wpg">
          <w:drawing>
            <wp:anchor distT="0" distB="0" distL="114300" distR="114300" simplePos="0" relativeHeight="251661312" behindDoc="0" locked="0" layoutInCell="1" allowOverlap="1">
              <wp:simplePos x="0" y="0"/>
              <wp:positionH relativeFrom="column">
                <wp:posOffset>2894330</wp:posOffset>
              </wp:positionH>
              <wp:positionV relativeFrom="paragraph">
                <wp:posOffset>2424430</wp:posOffset>
              </wp:positionV>
              <wp:extent cx="4230370" cy="5029200"/>
              <wp:effectExtent l="819150" t="685800" r="1008380" b="6667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30370" cy="5029200"/>
                        <a:chOff x="0" y="0"/>
                        <a:chExt cx="4230806" cy="5029200"/>
                      </a:xfrm>
                    </wpg:grpSpPr>
                    <pic:pic xmlns:pic="http://schemas.openxmlformats.org/drawingml/2006/picture">
                      <pic:nvPicPr>
                        <pic:cNvPr id="7" name="Picture 7"/>
                        <pic:cNvPicPr>
                          <a:picLocks noChangeAspect="1"/>
                        </pic:cNvPicPr>
                      </pic:nvPicPr>
                      <pic:blipFill>
                        <a:blip r:embed="rId1">
                          <a:duotone>
                            <a:srgbClr val="E7E6E6">
                              <a:shade val="45000"/>
                              <a:satMod val="135000"/>
                            </a:srgbClr>
                            <a:prstClr val="white"/>
                          </a:duotone>
                          <a:extLst>
                            <a:ext uri="{28A0092B-C50C-407E-A947-70E740481C1C}">
                              <a14:useLocalDpi xmlns:a14="http://schemas.microsoft.com/office/drawing/2010/main" val="0"/>
                            </a:ext>
                          </a:extLst>
                        </a:blip>
                        <a:stretch>
                          <a:fillRect/>
                        </a:stretch>
                      </pic:blipFill>
                      <pic:spPr>
                        <a:xfrm rot="1882050">
                          <a:off x="197893" y="0"/>
                          <a:ext cx="4032913" cy="5029200"/>
                        </a:xfrm>
                        <a:prstGeom prst="rect">
                          <a:avLst/>
                        </a:prstGeom>
                      </pic:spPr>
                    </pic:pic>
                    <wps:wsp>
                      <wps:cNvPr id="8" name="Rectangle 8"/>
                      <wps:cNvSpPr/>
                      <wps:spPr>
                        <a:xfrm>
                          <a:off x="0" y="0"/>
                          <a:ext cx="4191635" cy="4939665"/>
                        </a:xfrm>
                        <a:prstGeom prst="rect">
                          <a:avLst/>
                        </a:prstGeom>
                        <a:solidFill>
                          <a:srgbClr val="FFFFFF">
                            <a:alpha val="4392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09C31B" id="Group 5" o:spid="_x0000_s1026" style="position:absolute;margin-left:227.9pt;margin-top:190.9pt;width:333.1pt;height:396pt;z-index:251661312" coordsize="42308,50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78;width:40330;height:50292;rotation:205570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">
                <v:imagedata r:id="rId2" o:title="" recolortarget="#a2a1a1"/>
                <v:path arrowok="t"/>
              </v:shape>
              <v:rect id="Rectangle 8" o:spid="_x0000_s1028" style="position:absolute;width:41916;height:49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" stroked="f" strokeweight="1pt">
                <v:fill opacity="28784f"/>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15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6731E2F"/>
    <w:multiLevelType w:val="hybridMultilevel"/>
    <w:tmpl w:val="677EAABC"/>
    <w:lvl w:ilvl="0" w:tplc="801EA02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D231FA">
      <w:start w:val="1"/>
      <w:numFmt w:val="bullet"/>
      <w:lvlText w:val="o"/>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DA348E">
      <w:start w:val="1"/>
      <w:numFmt w:val="bullet"/>
      <w:lvlText w:val="▪"/>
      <w:lvlJc w:val="left"/>
      <w:pPr>
        <w:ind w:left="2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FAA5E8">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CA668">
      <w:start w:val="1"/>
      <w:numFmt w:val="bullet"/>
      <w:lvlText w:val="o"/>
      <w:lvlJc w:val="left"/>
      <w:pPr>
        <w:ind w:left="3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284578">
      <w:start w:val="1"/>
      <w:numFmt w:val="bullet"/>
      <w:lvlText w:val="▪"/>
      <w:lvlJc w:val="left"/>
      <w:pPr>
        <w:ind w:left="4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B6F29E">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2B18E">
      <w:start w:val="1"/>
      <w:numFmt w:val="bullet"/>
      <w:lvlText w:val="o"/>
      <w:lvlJc w:val="left"/>
      <w:pPr>
        <w:ind w:left="5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1EB8D6">
      <w:start w:val="1"/>
      <w:numFmt w:val="bullet"/>
      <w:lvlText w:val="▪"/>
      <w:lvlJc w:val="left"/>
      <w:pPr>
        <w:ind w:left="6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D040B"/>
    <w:multiLevelType w:val="hybridMultilevel"/>
    <w:tmpl w:val="97FC1416"/>
    <w:lvl w:ilvl="0" w:tplc="17BE1904">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406EDA">
      <w:start w:val="1"/>
      <w:numFmt w:val="bullet"/>
      <w:lvlText w:val="o"/>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7AE11A">
      <w:start w:val="1"/>
      <w:numFmt w:val="bullet"/>
      <w:lvlText w:val="▪"/>
      <w:lvlJc w:val="left"/>
      <w:pPr>
        <w:ind w:left="2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701448">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7AB92E">
      <w:start w:val="1"/>
      <w:numFmt w:val="bullet"/>
      <w:lvlText w:val="o"/>
      <w:lvlJc w:val="left"/>
      <w:pPr>
        <w:ind w:left="3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4CF0A6">
      <w:start w:val="1"/>
      <w:numFmt w:val="bullet"/>
      <w:lvlText w:val="▪"/>
      <w:lvlJc w:val="left"/>
      <w:pPr>
        <w:ind w:left="4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0E94FA">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247FFE">
      <w:start w:val="1"/>
      <w:numFmt w:val="bullet"/>
      <w:lvlText w:val="o"/>
      <w:lvlJc w:val="left"/>
      <w:pPr>
        <w:ind w:left="5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D499BA">
      <w:start w:val="1"/>
      <w:numFmt w:val="bullet"/>
      <w:lvlText w:val="▪"/>
      <w:lvlJc w:val="left"/>
      <w:pPr>
        <w:ind w:left="6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AD7075"/>
    <w:multiLevelType w:val="hybridMultilevel"/>
    <w:tmpl w:val="0910E4F4"/>
    <w:lvl w:ilvl="0" w:tplc="2A04622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E717E">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50CCBC">
      <w:start w:val="1"/>
      <w:numFmt w:val="bullet"/>
      <w:lvlText w:val="▪"/>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4CB374">
      <w:start w:val="1"/>
      <w:numFmt w:val="bullet"/>
      <w:lvlText w:val="•"/>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2CC2E">
      <w:start w:val="1"/>
      <w:numFmt w:val="bullet"/>
      <w:lvlText w:val="o"/>
      <w:lvlJc w:val="left"/>
      <w:pPr>
        <w:ind w:left="3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BAA81E">
      <w:start w:val="1"/>
      <w:numFmt w:val="bullet"/>
      <w:lvlText w:val="▪"/>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042854">
      <w:start w:val="1"/>
      <w:numFmt w:val="bullet"/>
      <w:lvlText w:val="•"/>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427EDA">
      <w:start w:val="1"/>
      <w:numFmt w:val="bullet"/>
      <w:lvlText w:val="o"/>
      <w:lvlJc w:val="left"/>
      <w:pPr>
        <w:ind w:left="5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D6D930">
      <w:start w:val="1"/>
      <w:numFmt w:val="bullet"/>
      <w:lvlText w:val="▪"/>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023E70"/>
    <w:multiLevelType w:val="hybridMultilevel"/>
    <w:tmpl w:val="E048E6BA"/>
    <w:lvl w:ilvl="0" w:tplc="A9FCC5B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BEA4E8">
      <w:start w:val="1"/>
      <w:numFmt w:val="lowerLetter"/>
      <w:lvlText w:val="%2)"/>
      <w:lvlJc w:val="left"/>
      <w:pPr>
        <w:ind w:left="941"/>
      </w:pPr>
      <w:rPr>
        <w:rFonts w:ascii="Calibri" w:hAnsi="Calibri" w:hint="default"/>
        <w:b w:val="0"/>
        <w:i w:val="0"/>
        <w:strike w:val="0"/>
        <w:dstrike w:val="0"/>
        <w:color w:val="000000"/>
        <w:sz w:val="22"/>
        <w:szCs w:val="24"/>
        <w:u w:val="none" w:color="000000"/>
        <w:bdr w:val="none" w:sz="0" w:space="0" w:color="auto"/>
        <w:shd w:val="clear" w:color="auto" w:fill="auto"/>
        <w:vertAlign w:val="baseline"/>
      </w:rPr>
    </w:lvl>
    <w:lvl w:ilvl="2" w:tplc="73309BB0">
      <w:start w:val="1"/>
      <w:numFmt w:val="lowerRoman"/>
      <w:lvlText w:val="%3"/>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04EA7C">
      <w:start w:val="1"/>
      <w:numFmt w:val="decimal"/>
      <w:lvlText w:val="%4"/>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EA4E8C">
      <w:start w:val="1"/>
      <w:numFmt w:val="lowerLetter"/>
      <w:lvlText w:val="%5"/>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EA7008">
      <w:start w:val="1"/>
      <w:numFmt w:val="lowerRoman"/>
      <w:lvlText w:val="%6"/>
      <w:lvlJc w:val="left"/>
      <w:pPr>
        <w:ind w:left="3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94A272">
      <w:start w:val="1"/>
      <w:numFmt w:val="decimal"/>
      <w:lvlText w:val="%7"/>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8C1B1C">
      <w:start w:val="1"/>
      <w:numFmt w:val="lowerLetter"/>
      <w:lvlText w:val="%8"/>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6C691A">
      <w:start w:val="1"/>
      <w:numFmt w:val="lowerRoman"/>
      <w:lvlText w:val="%9"/>
      <w:lvlJc w:val="left"/>
      <w:pPr>
        <w:ind w:left="5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233701"/>
    <w:multiLevelType w:val="multilevel"/>
    <w:tmpl w:val="A38CD926"/>
    <w:lvl w:ilvl="0">
      <w:start w:val="1"/>
      <w:numFmt w:val="decimal"/>
      <w:lvlText w:val="%1."/>
      <w:lvlJc w:val="left"/>
      <w:pPr>
        <w:ind w:left="1637" w:hanging="360"/>
      </w:pPr>
      <w:rPr>
        <w:rFonts w:hint="default"/>
        <w:i w:val="0"/>
      </w:rPr>
    </w:lvl>
    <w:lvl w:ilvl="1">
      <w:start w:val="1"/>
      <w:numFmt w:val="decimal"/>
      <w:isLgl/>
      <w:lvlText w:val="%1.%2"/>
      <w:lvlJc w:val="left"/>
      <w:pPr>
        <w:ind w:left="3556"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24"/>
    <w:rsid w:val="00001E18"/>
    <w:rsid w:val="00002ED4"/>
    <w:rsid w:val="00004124"/>
    <w:rsid w:val="00006BCF"/>
    <w:rsid w:val="00015724"/>
    <w:rsid w:val="00023535"/>
    <w:rsid w:val="00030914"/>
    <w:rsid w:val="00030A92"/>
    <w:rsid w:val="00037326"/>
    <w:rsid w:val="000445C6"/>
    <w:rsid w:val="000539C5"/>
    <w:rsid w:val="00055281"/>
    <w:rsid w:val="00060372"/>
    <w:rsid w:val="000638CA"/>
    <w:rsid w:val="000653E3"/>
    <w:rsid w:val="00066123"/>
    <w:rsid w:val="000749B8"/>
    <w:rsid w:val="00077FDE"/>
    <w:rsid w:val="000824A5"/>
    <w:rsid w:val="000A136C"/>
    <w:rsid w:val="000D1AD7"/>
    <w:rsid w:val="000D7CCB"/>
    <w:rsid w:val="000F2081"/>
    <w:rsid w:val="00103CB1"/>
    <w:rsid w:val="001064F4"/>
    <w:rsid w:val="00111BF2"/>
    <w:rsid w:val="00112FDE"/>
    <w:rsid w:val="00144BCC"/>
    <w:rsid w:val="00146F73"/>
    <w:rsid w:val="00151975"/>
    <w:rsid w:val="001659A7"/>
    <w:rsid w:val="00180023"/>
    <w:rsid w:val="00184DBD"/>
    <w:rsid w:val="001863F0"/>
    <w:rsid w:val="00192520"/>
    <w:rsid w:val="001C234A"/>
    <w:rsid w:val="001C2AEA"/>
    <w:rsid w:val="001C4698"/>
    <w:rsid w:val="001C700E"/>
    <w:rsid w:val="001D67AB"/>
    <w:rsid w:val="001E10CC"/>
    <w:rsid w:val="001E707D"/>
    <w:rsid w:val="001F140C"/>
    <w:rsid w:val="001F3A35"/>
    <w:rsid w:val="001F44E1"/>
    <w:rsid w:val="00203D99"/>
    <w:rsid w:val="002069D8"/>
    <w:rsid w:val="00210F7D"/>
    <w:rsid w:val="002123DC"/>
    <w:rsid w:val="00243152"/>
    <w:rsid w:val="0024315B"/>
    <w:rsid w:val="00247C80"/>
    <w:rsid w:val="002537BE"/>
    <w:rsid w:val="002579CC"/>
    <w:rsid w:val="00265BCA"/>
    <w:rsid w:val="00266A0C"/>
    <w:rsid w:val="002820BB"/>
    <w:rsid w:val="00282C96"/>
    <w:rsid w:val="00285FB6"/>
    <w:rsid w:val="002860AA"/>
    <w:rsid w:val="002879F0"/>
    <w:rsid w:val="00290A58"/>
    <w:rsid w:val="00291357"/>
    <w:rsid w:val="00291EAD"/>
    <w:rsid w:val="002B135C"/>
    <w:rsid w:val="002B43D7"/>
    <w:rsid w:val="002B6622"/>
    <w:rsid w:val="002C0CDD"/>
    <w:rsid w:val="002E17BC"/>
    <w:rsid w:val="002E2910"/>
    <w:rsid w:val="002F1565"/>
    <w:rsid w:val="00300742"/>
    <w:rsid w:val="003074CD"/>
    <w:rsid w:val="003116D0"/>
    <w:rsid w:val="003144BA"/>
    <w:rsid w:val="003233CA"/>
    <w:rsid w:val="003257C1"/>
    <w:rsid w:val="003279F7"/>
    <w:rsid w:val="00332651"/>
    <w:rsid w:val="00332D47"/>
    <w:rsid w:val="00341027"/>
    <w:rsid w:val="00356F3F"/>
    <w:rsid w:val="00361427"/>
    <w:rsid w:val="00363224"/>
    <w:rsid w:val="00370A2B"/>
    <w:rsid w:val="00372265"/>
    <w:rsid w:val="0037729C"/>
    <w:rsid w:val="0038147D"/>
    <w:rsid w:val="00383F2F"/>
    <w:rsid w:val="00392C83"/>
    <w:rsid w:val="00393095"/>
    <w:rsid w:val="00393AAC"/>
    <w:rsid w:val="00395EB5"/>
    <w:rsid w:val="00397180"/>
    <w:rsid w:val="003A3097"/>
    <w:rsid w:val="003A3AA2"/>
    <w:rsid w:val="003B1D42"/>
    <w:rsid w:val="003B41E1"/>
    <w:rsid w:val="003C1F1D"/>
    <w:rsid w:val="003D1862"/>
    <w:rsid w:val="003D4C94"/>
    <w:rsid w:val="003D4F53"/>
    <w:rsid w:val="003D4F90"/>
    <w:rsid w:val="003D6F12"/>
    <w:rsid w:val="003E038A"/>
    <w:rsid w:val="003E121E"/>
    <w:rsid w:val="003E15AE"/>
    <w:rsid w:val="003E6320"/>
    <w:rsid w:val="003E6D8D"/>
    <w:rsid w:val="003F7B26"/>
    <w:rsid w:val="004058D3"/>
    <w:rsid w:val="004362A9"/>
    <w:rsid w:val="004401AA"/>
    <w:rsid w:val="0044455F"/>
    <w:rsid w:val="0044484E"/>
    <w:rsid w:val="00450629"/>
    <w:rsid w:val="0045338A"/>
    <w:rsid w:val="00481276"/>
    <w:rsid w:val="004914F5"/>
    <w:rsid w:val="00494612"/>
    <w:rsid w:val="00494D5A"/>
    <w:rsid w:val="004A0D44"/>
    <w:rsid w:val="004A4150"/>
    <w:rsid w:val="004B1A27"/>
    <w:rsid w:val="004C0923"/>
    <w:rsid w:val="004C0D49"/>
    <w:rsid w:val="004C48DE"/>
    <w:rsid w:val="004D1031"/>
    <w:rsid w:val="004D1BCD"/>
    <w:rsid w:val="004D4555"/>
    <w:rsid w:val="004F0D39"/>
    <w:rsid w:val="004F0F6B"/>
    <w:rsid w:val="004F1361"/>
    <w:rsid w:val="004F1C2C"/>
    <w:rsid w:val="004F390C"/>
    <w:rsid w:val="00500759"/>
    <w:rsid w:val="00505A5D"/>
    <w:rsid w:val="00506139"/>
    <w:rsid w:val="00511E2D"/>
    <w:rsid w:val="005153DD"/>
    <w:rsid w:val="00537AAC"/>
    <w:rsid w:val="00540092"/>
    <w:rsid w:val="00541B3F"/>
    <w:rsid w:val="00545FC1"/>
    <w:rsid w:val="00552D1E"/>
    <w:rsid w:val="0056543E"/>
    <w:rsid w:val="005712AA"/>
    <w:rsid w:val="005714B5"/>
    <w:rsid w:val="005867A6"/>
    <w:rsid w:val="0059092F"/>
    <w:rsid w:val="0059586B"/>
    <w:rsid w:val="00595EA8"/>
    <w:rsid w:val="005A564D"/>
    <w:rsid w:val="005B68ED"/>
    <w:rsid w:val="005C2BD6"/>
    <w:rsid w:val="005C38C3"/>
    <w:rsid w:val="005C6AAF"/>
    <w:rsid w:val="005D226E"/>
    <w:rsid w:val="005D3C49"/>
    <w:rsid w:val="005E0FA3"/>
    <w:rsid w:val="006054B4"/>
    <w:rsid w:val="0060690A"/>
    <w:rsid w:val="00617FE5"/>
    <w:rsid w:val="00620066"/>
    <w:rsid w:val="00624025"/>
    <w:rsid w:val="00630F28"/>
    <w:rsid w:val="00635BEC"/>
    <w:rsid w:val="0066366B"/>
    <w:rsid w:val="00671DE1"/>
    <w:rsid w:val="00672383"/>
    <w:rsid w:val="0068341F"/>
    <w:rsid w:val="00686DFE"/>
    <w:rsid w:val="006958B6"/>
    <w:rsid w:val="006A4FE3"/>
    <w:rsid w:val="006D273C"/>
    <w:rsid w:val="006D2BAD"/>
    <w:rsid w:val="006D4672"/>
    <w:rsid w:val="006E0AE1"/>
    <w:rsid w:val="006E3E7C"/>
    <w:rsid w:val="006F0EE9"/>
    <w:rsid w:val="006F46CC"/>
    <w:rsid w:val="006F697A"/>
    <w:rsid w:val="00706F98"/>
    <w:rsid w:val="007126A0"/>
    <w:rsid w:val="00715C85"/>
    <w:rsid w:val="007268EC"/>
    <w:rsid w:val="0073620E"/>
    <w:rsid w:val="00755869"/>
    <w:rsid w:val="007713C6"/>
    <w:rsid w:val="00776A0D"/>
    <w:rsid w:val="00792399"/>
    <w:rsid w:val="007A62FC"/>
    <w:rsid w:val="007B16D0"/>
    <w:rsid w:val="007C302E"/>
    <w:rsid w:val="007C43E3"/>
    <w:rsid w:val="007C5306"/>
    <w:rsid w:val="007D2B46"/>
    <w:rsid w:val="007D49BE"/>
    <w:rsid w:val="007E0319"/>
    <w:rsid w:val="007E116A"/>
    <w:rsid w:val="007E1950"/>
    <w:rsid w:val="008063A1"/>
    <w:rsid w:val="00811445"/>
    <w:rsid w:val="00813C98"/>
    <w:rsid w:val="00814037"/>
    <w:rsid w:val="00817548"/>
    <w:rsid w:val="008216A9"/>
    <w:rsid w:val="00824536"/>
    <w:rsid w:val="0082503A"/>
    <w:rsid w:val="008260AD"/>
    <w:rsid w:val="0083069C"/>
    <w:rsid w:val="008315CD"/>
    <w:rsid w:val="00832AE8"/>
    <w:rsid w:val="00834687"/>
    <w:rsid w:val="00835DEE"/>
    <w:rsid w:val="008402A4"/>
    <w:rsid w:val="00847D36"/>
    <w:rsid w:val="00850320"/>
    <w:rsid w:val="008566C3"/>
    <w:rsid w:val="008704BE"/>
    <w:rsid w:val="008746FE"/>
    <w:rsid w:val="00874D82"/>
    <w:rsid w:val="00880035"/>
    <w:rsid w:val="00886554"/>
    <w:rsid w:val="00887148"/>
    <w:rsid w:val="008A7331"/>
    <w:rsid w:val="008B7629"/>
    <w:rsid w:val="008C3991"/>
    <w:rsid w:val="008C4917"/>
    <w:rsid w:val="008C4E18"/>
    <w:rsid w:val="008D3263"/>
    <w:rsid w:val="008D58EF"/>
    <w:rsid w:val="008E3E86"/>
    <w:rsid w:val="008E4183"/>
    <w:rsid w:val="00906AC2"/>
    <w:rsid w:val="00914A3F"/>
    <w:rsid w:val="00915E6B"/>
    <w:rsid w:val="009163AB"/>
    <w:rsid w:val="00946039"/>
    <w:rsid w:val="00950A7F"/>
    <w:rsid w:val="00952600"/>
    <w:rsid w:val="009644A4"/>
    <w:rsid w:val="009679EA"/>
    <w:rsid w:val="0097471C"/>
    <w:rsid w:val="00980EF9"/>
    <w:rsid w:val="009826B0"/>
    <w:rsid w:val="00984DEC"/>
    <w:rsid w:val="00987994"/>
    <w:rsid w:val="0099180F"/>
    <w:rsid w:val="00997E8F"/>
    <w:rsid w:val="009A57B1"/>
    <w:rsid w:val="009A7456"/>
    <w:rsid w:val="009A767D"/>
    <w:rsid w:val="009C0117"/>
    <w:rsid w:val="009C2C3B"/>
    <w:rsid w:val="009D72D7"/>
    <w:rsid w:val="009E1E74"/>
    <w:rsid w:val="009E2939"/>
    <w:rsid w:val="00A03014"/>
    <w:rsid w:val="00A3131C"/>
    <w:rsid w:val="00A32CF2"/>
    <w:rsid w:val="00A33978"/>
    <w:rsid w:val="00A35B27"/>
    <w:rsid w:val="00A44CBC"/>
    <w:rsid w:val="00A472AC"/>
    <w:rsid w:val="00A71EEF"/>
    <w:rsid w:val="00A7609E"/>
    <w:rsid w:val="00A82EAA"/>
    <w:rsid w:val="00A879AE"/>
    <w:rsid w:val="00A95F5B"/>
    <w:rsid w:val="00AA119B"/>
    <w:rsid w:val="00AA382C"/>
    <w:rsid w:val="00AA41E3"/>
    <w:rsid w:val="00AA79EE"/>
    <w:rsid w:val="00AB132E"/>
    <w:rsid w:val="00AD44BC"/>
    <w:rsid w:val="00B0425D"/>
    <w:rsid w:val="00B11E81"/>
    <w:rsid w:val="00B3373F"/>
    <w:rsid w:val="00B33AD0"/>
    <w:rsid w:val="00B35072"/>
    <w:rsid w:val="00B41566"/>
    <w:rsid w:val="00B516FB"/>
    <w:rsid w:val="00B53372"/>
    <w:rsid w:val="00B534C8"/>
    <w:rsid w:val="00B67BE2"/>
    <w:rsid w:val="00BA06DC"/>
    <w:rsid w:val="00BA3380"/>
    <w:rsid w:val="00BA4B1C"/>
    <w:rsid w:val="00BA4BB9"/>
    <w:rsid w:val="00BB60F9"/>
    <w:rsid w:val="00BB7849"/>
    <w:rsid w:val="00BC15CA"/>
    <w:rsid w:val="00BC25A6"/>
    <w:rsid w:val="00BD181A"/>
    <w:rsid w:val="00BD2D58"/>
    <w:rsid w:val="00BE3771"/>
    <w:rsid w:val="00BF58BC"/>
    <w:rsid w:val="00BF65F9"/>
    <w:rsid w:val="00C01AEF"/>
    <w:rsid w:val="00C1443D"/>
    <w:rsid w:val="00C17C56"/>
    <w:rsid w:val="00C21172"/>
    <w:rsid w:val="00C375A4"/>
    <w:rsid w:val="00C40954"/>
    <w:rsid w:val="00C409F8"/>
    <w:rsid w:val="00C45443"/>
    <w:rsid w:val="00C52192"/>
    <w:rsid w:val="00C52F5C"/>
    <w:rsid w:val="00C55B9B"/>
    <w:rsid w:val="00C62968"/>
    <w:rsid w:val="00C64069"/>
    <w:rsid w:val="00C65C0B"/>
    <w:rsid w:val="00C67675"/>
    <w:rsid w:val="00C70332"/>
    <w:rsid w:val="00C75EB2"/>
    <w:rsid w:val="00C81E1A"/>
    <w:rsid w:val="00CA0F8A"/>
    <w:rsid w:val="00CA59C9"/>
    <w:rsid w:val="00CA7C7E"/>
    <w:rsid w:val="00CB11C5"/>
    <w:rsid w:val="00CB6454"/>
    <w:rsid w:val="00CD6B3C"/>
    <w:rsid w:val="00CE5DD3"/>
    <w:rsid w:val="00CF1570"/>
    <w:rsid w:val="00CF43AE"/>
    <w:rsid w:val="00CF51B4"/>
    <w:rsid w:val="00D00D37"/>
    <w:rsid w:val="00D0226B"/>
    <w:rsid w:val="00D05CEF"/>
    <w:rsid w:val="00D06C93"/>
    <w:rsid w:val="00D26764"/>
    <w:rsid w:val="00D3443D"/>
    <w:rsid w:val="00D3602B"/>
    <w:rsid w:val="00D37339"/>
    <w:rsid w:val="00D67BBD"/>
    <w:rsid w:val="00D96D4B"/>
    <w:rsid w:val="00DB5CA8"/>
    <w:rsid w:val="00DB72B4"/>
    <w:rsid w:val="00DC2E34"/>
    <w:rsid w:val="00DD2CF7"/>
    <w:rsid w:val="00E051FF"/>
    <w:rsid w:val="00E0675C"/>
    <w:rsid w:val="00E10819"/>
    <w:rsid w:val="00E20F87"/>
    <w:rsid w:val="00E35F18"/>
    <w:rsid w:val="00E368ED"/>
    <w:rsid w:val="00E50DCA"/>
    <w:rsid w:val="00E6065D"/>
    <w:rsid w:val="00E60E52"/>
    <w:rsid w:val="00E62687"/>
    <w:rsid w:val="00E63DA0"/>
    <w:rsid w:val="00E71E38"/>
    <w:rsid w:val="00E72548"/>
    <w:rsid w:val="00E825C4"/>
    <w:rsid w:val="00E826B6"/>
    <w:rsid w:val="00E826F4"/>
    <w:rsid w:val="00E8361C"/>
    <w:rsid w:val="00EA2158"/>
    <w:rsid w:val="00EA2703"/>
    <w:rsid w:val="00EB5D58"/>
    <w:rsid w:val="00EB637E"/>
    <w:rsid w:val="00EB7F2A"/>
    <w:rsid w:val="00EC25CC"/>
    <w:rsid w:val="00ED79AA"/>
    <w:rsid w:val="00EE5709"/>
    <w:rsid w:val="00F012F9"/>
    <w:rsid w:val="00F05B87"/>
    <w:rsid w:val="00F2645B"/>
    <w:rsid w:val="00F32084"/>
    <w:rsid w:val="00F322EF"/>
    <w:rsid w:val="00F4161B"/>
    <w:rsid w:val="00F4490C"/>
    <w:rsid w:val="00F45AEE"/>
    <w:rsid w:val="00F53BE7"/>
    <w:rsid w:val="00F71121"/>
    <w:rsid w:val="00F759C3"/>
    <w:rsid w:val="00F77E61"/>
    <w:rsid w:val="00F83DD2"/>
    <w:rsid w:val="00F92351"/>
    <w:rsid w:val="00F92E21"/>
    <w:rsid w:val="00FA21A0"/>
    <w:rsid w:val="00FA3119"/>
    <w:rsid w:val="00FA3E32"/>
    <w:rsid w:val="00FB180E"/>
    <w:rsid w:val="00FB657F"/>
    <w:rsid w:val="00FC277C"/>
    <w:rsid w:val="00FC30E9"/>
    <w:rsid w:val="00FD0147"/>
    <w:rsid w:val="00FD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21F667"/>
  <w15:chartTrackingRefBased/>
  <w15:docId w15:val="{0D4329F8-1E13-4608-ACE5-5DC5AF3B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E1"/>
    <w:rPr>
      <w:sz w:val="24"/>
      <w:szCs w:val="24"/>
    </w:rPr>
  </w:style>
  <w:style w:type="paragraph" w:styleId="Heading1">
    <w:name w:val="heading 1"/>
    <w:basedOn w:val="Normal"/>
    <w:next w:val="Normal"/>
    <w:qFormat/>
    <w:rsid w:val="006E0AE1"/>
    <w:pPr>
      <w:keepNext/>
      <w:numPr>
        <w:numId w:val="1"/>
      </w:numPr>
      <w:outlineLvl w:val="0"/>
    </w:pPr>
    <w:rPr>
      <w:rFonts w:ascii="Arial" w:hAnsi="Arial" w:cs="Arial"/>
      <w:b/>
    </w:rPr>
  </w:style>
  <w:style w:type="paragraph" w:styleId="Heading2">
    <w:name w:val="heading 2"/>
    <w:basedOn w:val="Normal"/>
    <w:next w:val="Normal"/>
    <w:qFormat/>
    <w:rsid w:val="006E0AE1"/>
    <w:pPr>
      <w:keepNext/>
      <w:numPr>
        <w:ilvl w:val="1"/>
        <w:numId w:val="1"/>
      </w:numPr>
      <w:outlineLvl w:val="1"/>
    </w:pPr>
    <w:rPr>
      <w:rFonts w:ascii="Arial" w:hAnsi="Arial" w:cs="Arial"/>
      <w:b/>
      <w:color w:val="FF0000"/>
    </w:rPr>
  </w:style>
  <w:style w:type="paragraph" w:styleId="Heading3">
    <w:name w:val="heading 3"/>
    <w:basedOn w:val="Normal"/>
    <w:next w:val="Normal"/>
    <w:qFormat/>
    <w:rsid w:val="006E0AE1"/>
    <w:pPr>
      <w:keepNext/>
      <w:numPr>
        <w:ilvl w:val="2"/>
        <w:numId w:val="1"/>
      </w:numPr>
      <w:outlineLvl w:val="2"/>
    </w:pPr>
    <w:rPr>
      <w:rFonts w:ascii="Arial" w:hAnsi="Arial" w:cs="Arial"/>
      <w:b/>
      <w:sz w:val="28"/>
      <w:szCs w:val="28"/>
    </w:rPr>
  </w:style>
  <w:style w:type="paragraph" w:styleId="Heading4">
    <w:name w:val="heading 4"/>
    <w:basedOn w:val="Normal"/>
    <w:next w:val="Normal"/>
    <w:qFormat/>
    <w:rsid w:val="006E0AE1"/>
    <w:pPr>
      <w:keepNext/>
      <w:numPr>
        <w:ilvl w:val="3"/>
        <w:numId w:val="1"/>
      </w:numPr>
      <w:jc w:val="both"/>
      <w:outlineLvl w:val="3"/>
    </w:pPr>
    <w:rPr>
      <w:rFonts w:ascii="Arial" w:hAnsi="Arial" w:cs="Arial"/>
      <w:b/>
      <w:bCs/>
    </w:rPr>
  </w:style>
  <w:style w:type="paragraph" w:styleId="Heading5">
    <w:name w:val="heading 5"/>
    <w:basedOn w:val="Normal"/>
    <w:next w:val="Normal"/>
    <w:qFormat/>
    <w:rsid w:val="006E0AE1"/>
    <w:pPr>
      <w:keepNext/>
      <w:numPr>
        <w:ilvl w:val="4"/>
        <w:numId w:val="1"/>
      </w:numPr>
      <w:jc w:val="both"/>
      <w:outlineLvl w:val="4"/>
    </w:pPr>
    <w:rPr>
      <w:rFonts w:ascii="Arial" w:hAnsi="Arial" w:cs="Arial"/>
      <w:b/>
      <w:bCs/>
      <w:sz w:val="32"/>
    </w:rPr>
  </w:style>
  <w:style w:type="paragraph" w:styleId="Heading6">
    <w:name w:val="heading 6"/>
    <w:basedOn w:val="Normal"/>
    <w:next w:val="Normal"/>
    <w:qFormat/>
    <w:rsid w:val="006E0AE1"/>
    <w:pPr>
      <w:keepNext/>
      <w:numPr>
        <w:ilvl w:val="5"/>
        <w:numId w:val="1"/>
      </w:numPr>
      <w:jc w:val="both"/>
      <w:outlineLvl w:val="5"/>
    </w:pPr>
    <w:rPr>
      <w:rFonts w:ascii="Arial" w:hAnsi="Arial" w:cs="Arial"/>
      <w:b/>
      <w:sz w:val="28"/>
    </w:rPr>
  </w:style>
  <w:style w:type="paragraph" w:styleId="Heading7">
    <w:name w:val="heading 7"/>
    <w:basedOn w:val="Normal"/>
    <w:next w:val="Normal"/>
    <w:qFormat/>
    <w:rsid w:val="006E0AE1"/>
    <w:pPr>
      <w:numPr>
        <w:ilvl w:val="6"/>
        <w:numId w:val="1"/>
      </w:numPr>
      <w:spacing w:before="240" w:after="60"/>
      <w:outlineLvl w:val="6"/>
    </w:pPr>
  </w:style>
  <w:style w:type="paragraph" w:styleId="Heading8">
    <w:name w:val="heading 8"/>
    <w:basedOn w:val="Normal"/>
    <w:next w:val="Normal"/>
    <w:qFormat/>
    <w:rsid w:val="006E0AE1"/>
    <w:pPr>
      <w:numPr>
        <w:ilvl w:val="7"/>
        <w:numId w:val="1"/>
      </w:numPr>
      <w:spacing w:before="240" w:after="60"/>
      <w:outlineLvl w:val="7"/>
    </w:pPr>
    <w:rPr>
      <w:i/>
      <w:iCs/>
    </w:rPr>
  </w:style>
  <w:style w:type="paragraph" w:styleId="Heading9">
    <w:name w:val="heading 9"/>
    <w:basedOn w:val="Normal"/>
    <w:next w:val="Normal"/>
    <w:qFormat/>
    <w:rsid w:val="006E0AE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AE1"/>
    <w:pPr>
      <w:tabs>
        <w:tab w:val="center" w:pos="4153"/>
        <w:tab w:val="right" w:pos="8306"/>
      </w:tabs>
    </w:pPr>
  </w:style>
  <w:style w:type="paragraph" w:styleId="Footer">
    <w:name w:val="footer"/>
    <w:basedOn w:val="Normal"/>
    <w:link w:val="FooterChar"/>
    <w:uiPriority w:val="99"/>
    <w:rsid w:val="006E0AE1"/>
    <w:pPr>
      <w:tabs>
        <w:tab w:val="center" w:pos="4153"/>
        <w:tab w:val="right" w:pos="8306"/>
      </w:tabs>
    </w:pPr>
  </w:style>
  <w:style w:type="paragraph" w:styleId="BodyText">
    <w:name w:val="Body Text"/>
    <w:basedOn w:val="Normal"/>
    <w:rsid w:val="006E0AE1"/>
    <w:rPr>
      <w:rFonts w:ascii="Arial" w:hAnsi="Arial" w:cs="Arial"/>
      <w:bCs/>
      <w:color w:val="FF0000"/>
    </w:rPr>
  </w:style>
  <w:style w:type="paragraph" w:styleId="Title">
    <w:name w:val="Title"/>
    <w:basedOn w:val="Normal"/>
    <w:qFormat/>
    <w:rsid w:val="006E0AE1"/>
    <w:pPr>
      <w:jc w:val="center"/>
    </w:pPr>
    <w:rPr>
      <w:rFonts w:ascii="Arial" w:hAnsi="Arial" w:cs="Arial"/>
      <w:b/>
      <w:sz w:val="28"/>
      <w:szCs w:val="28"/>
      <w:u w:val="single"/>
    </w:rPr>
  </w:style>
  <w:style w:type="paragraph" w:styleId="BodyText2">
    <w:name w:val="Body Text 2"/>
    <w:basedOn w:val="Normal"/>
    <w:rsid w:val="006E0AE1"/>
    <w:pPr>
      <w:jc w:val="both"/>
    </w:pPr>
    <w:rPr>
      <w:rFonts w:ascii="Arial" w:hAnsi="Arial" w:cs="Arial"/>
    </w:rPr>
  </w:style>
  <w:style w:type="paragraph" w:styleId="BodyText3">
    <w:name w:val="Body Text 3"/>
    <w:basedOn w:val="Normal"/>
    <w:rsid w:val="006E0AE1"/>
    <w:pPr>
      <w:jc w:val="both"/>
    </w:pPr>
    <w:rPr>
      <w:rFonts w:ascii="Arial" w:hAnsi="Arial" w:cs="Arial"/>
      <w:bCs/>
      <w:color w:val="FF0000"/>
    </w:rPr>
  </w:style>
  <w:style w:type="character" w:styleId="PageNumber">
    <w:name w:val="page number"/>
    <w:basedOn w:val="DefaultParagraphFont"/>
    <w:rsid w:val="006E0AE1"/>
  </w:style>
  <w:style w:type="paragraph" w:styleId="BodyTextIndent">
    <w:name w:val="Body Text Indent"/>
    <w:basedOn w:val="Normal"/>
    <w:rsid w:val="006E0AE1"/>
    <w:pPr>
      <w:ind w:left="567"/>
      <w:jc w:val="both"/>
    </w:pPr>
    <w:rPr>
      <w:rFonts w:ascii="Arial" w:hAnsi="Arial" w:cs="Arial"/>
    </w:rPr>
  </w:style>
  <w:style w:type="paragraph" w:styleId="BodyTextIndent3">
    <w:name w:val="Body Text Indent 3"/>
    <w:basedOn w:val="Normal"/>
    <w:rsid w:val="006E0AE1"/>
    <w:pPr>
      <w:tabs>
        <w:tab w:val="left" w:pos="556"/>
        <w:tab w:val="left" w:pos="1123"/>
        <w:tab w:val="left" w:pos="1560"/>
        <w:tab w:val="left" w:pos="2107"/>
        <w:tab w:val="left" w:pos="5904"/>
      </w:tabs>
      <w:overflowPunct w:val="0"/>
      <w:autoSpaceDE w:val="0"/>
      <w:autoSpaceDN w:val="0"/>
      <w:adjustRightInd w:val="0"/>
      <w:ind w:left="555" w:hanging="555"/>
      <w:textAlignment w:val="baseline"/>
    </w:pPr>
    <w:rPr>
      <w:rFonts w:ascii="Arial" w:hAnsi="Arial" w:cs="Arial"/>
      <w:color w:val="000000"/>
      <w:sz w:val="22"/>
      <w:szCs w:val="20"/>
      <w:lang w:eastAsia="en-US"/>
    </w:rPr>
  </w:style>
  <w:style w:type="character" w:customStyle="1" w:styleId="FooterChar">
    <w:name w:val="Footer Char"/>
    <w:link w:val="Footer"/>
    <w:uiPriority w:val="99"/>
    <w:rsid w:val="00E6065D"/>
    <w:rPr>
      <w:sz w:val="24"/>
      <w:szCs w:val="24"/>
    </w:rPr>
  </w:style>
  <w:style w:type="paragraph" w:styleId="ListParagraph">
    <w:name w:val="List Paragraph"/>
    <w:basedOn w:val="Normal"/>
    <w:uiPriority w:val="34"/>
    <w:qFormat/>
    <w:rsid w:val="008315CD"/>
    <w:pPr>
      <w:ind w:left="720"/>
    </w:pPr>
    <w:rPr>
      <w:rFonts w:ascii="Calibri" w:eastAsia="Calibri" w:hAnsi="Calibri" w:cs="Calibri"/>
      <w:sz w:val="22"/>
      <w:szCs w:val="22"/>
    </w:rPr>
  </w:style>
  <w:style w:type="table" w:styleId="TableGrid">
    <w:name w:val="Table Grid"/>
    <w:basedOn w:val="TableNormal"/>
    <w:uiPriority w:val="39"/>
    <w:rsid w:val="00A47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0D44"/>
    <w:rPr>
      <w:rFonts w:ascii="Arial" w:eastAsia="Calibri" w:hAnsi="Arial" w:cs="Arial"/>
      <w:sz w:val="24"/>
      <w:szCs w:val="24"/>
      <w:lang w:eastAsia="en-US"/>
    </w:rPr>
  </w:style>
  <w:style w:type="paragraph" w:styleId="BalloonText">
    <w:name w:val="Balloon Text"/>
    <w:basedOn w:val="Normal"/>
    <w:link w:val="BalloonTextChar"/>
    <w:rsid w:val="003116D0"/>
    <w:rPr>
      <w:rFonts w:ascii="Tahoma" w:hAnsi="Tahoma" w:cs="Tahoma"/>
      <w:sz w:val="16"/>
      <w:szCs w:val="16"/>
    </w:rPr>
  </w:style>
  <w:style w:type="character" w:customStyle="1" w:styleId="BalloonTextChar">
    <w:name w:val="Balloon Text Char"/>
    <w:link w:val="BalloonText"/>
    <w:rsid w:val="003116D0"/>
    <w:rPr>
      <w:rFonts w:ascii="Tahoma" w:hAnsi="Tahoma" w:cs="Tahoma"/>
      <w:sz w:val="16"/>
      <w:szCs w:val="16"/>
    </w:rPr>
  </w:style>
  <w:style w:type="paragraph" w:customStyle="1" w:styleId="StyleNormalWebJustified">
    <w:name w:val="Style Normal (Web) + Justified"/>
    <w:basedOn w:val="NormalWeb"/>
    <w:rsid w:val="004F1361"/>
    <w:pPr>
      <w:spacing w:after="120"/>
      <w:jc w:val="both"/>
    </w:pPr>
    <w:rPr>
      <w:rFonts w:ascii="Arial" w:hAnsi="Arial"/>
      <w:sz w:val="20"/>
      <w:szCs w:val="20"/>
      <w:lang w:val="en-US" w:eastAsia="en-US"/>
    </w:rPr>
  </w:style>
  <w:style w:type="paragraph" w:styleId="NormalWeb">
    <w:name w:val="Normal (Web)"/>
    <w:basedOn w:val="Normal"/>
    <w:rsid w:val="004F1361"/>
  </w:style>
  <w:style w:type="character" w:styleId="CommentReference">
    <w:name w:val="annotation reference"/>
    <w:rsid w:val="003A3097"/>
    <w:rPr>
      <w:sz w:val="16"/>
      <w:szCs w:val="16"/>
    </w:rPr>
  </w:style>
  <w:style w:type="paragraph" w:styleId="CommentText">
    <w:name w:val="annotation text"/>
    <w:basedOn w:val="Normal"/>
    <w:link w:val="CommentTextChar"/>
    <w:rsid w:val="003A3097"/>
    <w:rPr>
      <w:sz w:val="20"/>
      <w:szCs w:val="20"/>
    </w:rPr>
  </w:style>
  <w:style w:type="character" w:customStyle="1" w:styleId="CommentTextChar">
    <w:name w:val="Comment Text Char"/>
    <w:basedOn w:val="DefaultParagraphFont"/>
    <w:link w:val="CommentText"/>
    <w:rsid w:val="003A3097"/>
  </w:style>
  <w:style w:type="paragraph" w:styleId="CommentSubject">
    <w:name w:val="annotation subject"/>
    <w:basedOn w:val="CommentText"/>
    <w:next w:val="CommentText"/>
    <w:link w:val="CommentSubjectChar"/>
    <w:rsid w:val="003A3097"/>
    <w:rPr>
      <w:b/>
      <w:bCs/>
    </w:rPr>
  </w:style>
  <w:style w:type="character" w:customStyle="1" w:styleId="CommentSubjectChar">
    <w:name w:val="Comment Subject Char"/>
    <w:link w:val="CommentSubject"/>
    <w:rsid w:val="003A3097"/>
    <w:rPr>
      <w:b/>
      <w:bCs/>
    </w:rPr>
  </w:style>
  <w:style w:type="paragraph" w:customStyle="1" w:styleId="paragraph">
    <w:name w:val="paragraph"/>
    <w:basedOn w:val="Normal"/>
    <w:rsid w:val="00F2645B"/>
    <w:pPr>
      <w:spacing w:before="100" w:beforeAutospacing="1" w:after="100" w:afterAutospacing="1"/>
    </w:pPr>
  </w:style>
  <w:style w:type="character" w:customStyle="1" w:styleId="normaltextrun">
    <w:name w:val="normaltextrun"/>
    <w:rsid w:val="00F2645B"/>
  </w:style>
  <w:style w:type="character" w:customStyle="1" w:styleId="eop">
    <w:name w:val="eop"/>
    <w:rsid w:val="00F2645B"/>
  </w:style>
  <w:style w:type="character" w:customStyle="1" w:styleId="scxw25113374">
    <w:name w:val="scxw25113374"/>
    <w:rsid w:val="00F2645B"/>
  </w:style>
  <w:style w:type="character" w:styleId="Hyperlink">
    <w:name w:val="Hyperlink"/>
    <w:basedOn w:val="DefaultParagraphFont"/>
    <w:rsid w:val="00811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40391">
      <w:bodyDiv w:val="1"/>
      <w:marLeft w:val="0"/>
      <w:marRight w:val="0"/>
      <w:marTop w:val="0"/>
      <w:marBottom w:val="0"/>
      <w:divBdr>
        <w:top w:val="none" w:sz="0" w:space="0" w:color="auto"/>
        <w:left w:val="none" w:sz="0" w:space="0" w:color="auto"/>
        <w:bottom w:val="none" w:sz="0" w:space="0" w:color="auto"/>
        <w:right w:val="none" w:sz="0" w:space="0" w:color="auto"/>
      </w:divBdr>
    </w:div>
    <w:div w:id="9570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nchester.gov.uk/admiss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chool.admissions@mancheste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nchester.gov.uk/ad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3676c9-237e-45a1-b767-0c603bbabe92" xsi:nil="true"/>
    <lcf76f155ced4ddcb4097134ff3c332f xmlns="bfa77d64-ec5b-4f4b-870a-7bd643b141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3" ma:contentTypeDescription="Create a new document." ma:contentTypeScope="" ma:versionID="866dcbf7892ee541ca0c430488d95007">
  <xsd:schema xmlns:xsd="http://www.w3.org/2001/XMLSchema" xmlns:xs="http://www.w3.org/2001/XMLSchema" xmlns:p="http://schemas.microsoft.com/office/2006/metadata/properties" xmlns:ns2="bfa77d64-ec5b-4f4b-870a-7bd643b14102" xmlns:ns3="553676c9-237e-45a1-b767-0c603bbabe92" targetNamespace="http://schemas.microsoft.com/office/2006/metadata/properties" ma:root="true" ma:fieldsID="db09f2fa7a72a0c57df941423b35be00" ns2:_="" ns3:_="">
    <xsd:import namespace="bfa77d64-ec5b-4f4b-870a-7bd643b14102"/>
    <xsd:import namespace="553676c9-237e-45a1-b767-0c603bbab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3676c9-237e-45a1-b767-0c603bbabe9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fa8d4c-f5ec-45cf-8b47-2a2a34af100b}" ma:internalName="TaxCatchAll" ma:showField="CatchAllData" ma:web="553676c9-237e-45a1-b767-0c603bbab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8C67-853D-4EED-86FC-B43D2682751D}">
  <ds:schemaRefs>
    <ds:schemaRef ds:uri="http://schemas.microsoft.com/office/2006/metadata/properties"/>
    <ds:schemaRef ds:uri="553676c9-237e-45a1-b767-0c603bbabe92"/>
    <ds:schemaRef ds:uri="bfa77d64-ec5b-4f4b-870a-7bd643b141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6BE7BFB-29D6-4CE7-B577-2E8E2935B873}">
  <ds:schemaRefs>
    <ds:schemaRef ds:uri="http://schemas.microsoft.com/sharepoint/v3/contenttype/forms"/>
  </ds:schemaRefs>
</ds:datastoreItem>
</file>

<file path=customXml/itemProps3.xml><?xml version="1.0" encoding="utf-8"?>
<ds:datastoreItem xmlns:ds="http://schemas.openxmlformats.org/officeDocument/2006/customXml" ds:itemID="{2C20EC4E-F041-4229-B315-D7BA0F03C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7d64-ec5b-4f4b-870a-7bd643b14102"/>
    <ds:schemaRef ds:uri="553676c9-237e-45a1-b767-0c603bba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09D97-22ED-46C5-B7CA-2E81C9D7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MANCHESTER EDUCATION DEPARTMENT</vt:lpstr>
    </vt:vector>
  </TitlesOfParts>
  <Company>Manchester LEA</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EDUCATION DEPARTMENT</dc:title>
  <dc:subject/>
  <dc:creator>Jill</dc:creator>
  <cp:keywords/>
  <cp:lastModifiedBy>Julie Rasimowicz  - Staff - DAT</cp:lastModifiedBy>
  <cp:revision>2</cp:revision>
  <cp:lastPrinted>2021-11-09T15:53:00Z</cp:lastPrinted>
  <dcterms:created xsi:type="dcterms:W3CDTF">2022-09-19T14:09:00Z</dcterms:created>
  <dcterms:modified xsi:type="dcterms:W3CDTF">2022-09-19T14:09:00Z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0x010100A04397D86BF7D841AC8CD285AF8739DF</vt:lpwstr>
  </property>
</Properties>
</file>