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BBD1" w14:textId="32394341" w:rsidR="00D54429" w:rsidRPr="001A578C" w:rsidRDefault="001A578C" w:rsidP="001A578C">
      <w:pPr>
        <w:jc w:val="both"/>
        <w:rPr>
          <w:rFonts w:cstheme="minorHAnsi"/>
          <w:sz w:val="22"/>
          <w:szCs w:val="22"/>
        </w:rPr>
      </w:pPr>
      <w:r w:rsidRPr="001A578C">
        <w:rPr>
          <w:rFonts w:cstheme="minorHAnsi"/>
          <w:sz w:val="22"/>
          <w:szCs w:val="22"/>
        </w:rPr>
        <w:t>13 September 2022</w:t>
      </w:r>
    </w:p>
    <w:p w14:paraId="59D5ECE1" w14:textId="7EED4C86" w:rsidR="001A578C" w:rsidRPr="001A578C" w:rsidRDefault="001A578C" w:rsidP="001A578C">
      <w:pPr>
        <w:jc w:val="both"/>
        <w:rPr>
          <w:rFonts w:cstheme="minorHAnsi"/>
          <w:sz w:val="22"/>
          <w:szCs w:val="22"/>
        </w:rPr>
      </w:pPr>
    </w:p>
    <w:p w14:paraId="709DBA3F" w14:textId="6DFEEF9B" w:rsidR="001A578C" w:rsidRPr="001A578C" w:rsidRDefault="001A578C" w:rsidP="001A578C">
      <w:pPr>
        <w:jc w:val="both"/>
        <w:rPr>
          <w:rFonts w:cstheme="minorHAnsi"/>
          <w:sz w:val="22"/>
          <w:szCs w:val="22"/>
        </w:rPr>
      </w:pPr>
    </w:p>
    <w:p w14:paraId="683AFCBA" w14:textId="39FE494E" w:rsidR="001A578C" w:rsidRPr="001A578C" w:rsidRDefault="001A578C" w:rsidP="001A578C">
      <w:pPr>
        <w:jc w:val="both"/>
        <w:rPr>
          <w:rFonts w:cstheme="minorHAnsi"/>
          <w:sz w:val="22"/>
          <w:szCs w:val="22"/>
        </w:rPr>
      </w:pPr>
    </w:p>
    <w:p w14:paraId="7E4D6940" w14:textId="77777777" w:rsidR="00EF4EEA" w:rsidRDefault="00EF4EEA" w:rsidP="001A578C">
      <w:pPr>
        <w:pStyle w:val="DATText"/>
        <w:spacing w:before="0" w:after="0" w:line="240" w:lineRule="auto"/>
        <w:rPr>
          <w:rFonts w:cstheme="minorHAnsi"/>
          <w:sz w:val="22"/>
          <w:szCs w:val="22"/>
        </w:rPr>
      </w:pPr>
    </w:p>
    <w:p w14:paraId="731DF5ED" w14:textId="77777777" w:rsidR="00EF4EEA" w:rsidRDefault="00EF4EEA" w:rsidP="001A578C">
      <w:pPr>
        <w:pStyle w:val="DATText"/>
        <w:spacing w:before="0" w:after="0" w:line="240" w:lineRule="auto"/>
        <w:rPr>
          <w:rFonts w:cstheme="minorHAnsi"/>
          <w:sz w:val="22"/>
          <w:szCs w:val="22"/>
        </w:rPr>
      </w:pPr>
    </w:p>
    <w:p w14:paraId="7707D723" w14:textId="77777777" w:rsidR="00EF4EEA" w:rsidRDefault="00EF4EEA" w:rsidP="001A578C">
      <w:pPr>
        <w:pStyle w:val="DATText"/>
        <w:spacing w:before="0" w:after="0" w:line="240" w:lineRule="auto"/>
        <w:rPr>
          <w:rFonts w:cstheme="minorHAnsi"/>
          <w:sz w:val="22"/>
          <w:szCs w:val="22"/>
        </w:rPr>
      </w:pPr>
    </w:p>
    <w:p w14:paraId="4A7AA5A3" w14:textId="77777777" w:rsidR="00EF4EEA" w:rsidRDefault="00EF4EEA" w:rsidP="001A578C">
      <w:pPr>
        <w:pStyle w:val="DATText"/>
        <w:spacing w:before="0" w:after="0" w:line="240" w:lineRule="auto"/>
        <w:rPr>
          <w:rFonts w:cstheme="minorHAnsi"/>
          <w:sz w:val="22"/>
          <w:szCs w:val="22"/>
        </w:rPr>
      </w:pPr>
    </w:p>
    <w:p w14:paraId="21E9F222" w14:textId="77777777" w:rsidR="00EF4EEA" w:rsidRDefault="00EF4EEA" w:rsidP="001A578C">
      <w:pPr>
        <w:pStyle w:val="DATText"/>
        <w:spacing w:before="0" w:after="0" w:line="240" w:lineRule="auto"/>
        <w:rPr>
          <w:rFonts w:cstheme="minorHAnsi"/>
          <w:sz w:val="22"/>
          <w:szCs w:val="22"/>
        </w:rPr>
      </w:pPr>
    </w:p>
    <w:p w14:paraId="2D1D77BC" w14:textId="5E313C7A" w:rsidR="001A578C" w:rsidRPr="001A578C" w:rsidRDefault="001A578C" w:rsidP="001A578C">
      <w:pPr>
        <w:pStyle w:val="DATText"/>
        <w:spacing w:before="0" w:after="0" w:line="240" w:lineRule="auto"/>
        <w:rPr>
          <w:rFonts w:cstheme="minorHAnsi"/>
          <w:sz w:val="22"/>
          <w:szCs w:val="22"/>
        </w:rPr>
      </w:pPr>
      <w:bookmarkStart w:id="0" w:name="_GoBack"/>
      <w:bookmarkEnd w:id="0"/>
      <w:r w:rsidRPr="001A578C">
        <w:rPr>
          <w:rFonts w:cstheme="minorHAnsi"/>
          <w:sz w:val="22"/>
          <w:szCs w:val="22"/>
        </w:rPr>
        <w:t>Dear families,</w:t>
      </w:r>
    </w:p>
    <w:p w14:paraId="78C62D65" w14:textId="77777777" w:rsidR="001A578C" w:rsidRPr="001A578C" w:rsidRDefault="001A578C" w:rsidP="001A578C">
      <w:pPr>
        <w:pStyle w:val="DATText"/>
        <w:spacing w:before="0" w:after="0" w:line="240" w:lineRule="auto"/>
        <w:rPr>
          <w:rFonts w:cstheme="minorHAnsi"/>
          <w:sz w:val="22"/>
          <w:szCs w:val="22"/>
        </w:rPr>
      </w:pPr>
    </w:p>
    <w:p w14:paraId="5E873D63" w14:textId="65C863D7" w:rsidR="001A578C" w:rsidRPr="001A578C" w:rsidRDefault="001A578C" w:rsidP="001A578C">
      <w:pPr>
        <w:pStyle w:val="DATText"/>
        <w:spacing w:before="0" w:after="0" w:line="240" w:lineRule="auto"/>
        <w:rPr>
          <w:rFonts w:cstheme="minorHAnsi"/>
          <w:sz w:val="22"/>
          <w:szCs w:val="22"/>
        </w:rPr>
      </w:pPr>
      <w:r w:rsidRPr="001A578C">
        <w:rPr>
          <w:rFonts w:cstheme="minorHAnsi"/>
          <w:sz w:val="22"/>
          <w:szCs w:val="22"/>
        </w:rPr>
        <w:t>Following the news of the Queen’s passing last week, it has been announced that Monday 19 September will be a national bank holiday for Her Majesty’s funeral. Our academy will be observing the national holiday and will be closed on this date. We will reopen on Tuesday 20 September.</w:t>
      </w:r>
    </w:p>
    <w:p w14:paraId="53AB1B87" w14:textId="77777777" w:rsidR="001A578C" w:rsidRPr="001A578C" w:rsidRDefault="001A578C" w:rsidP="001A578C">
      <w:pPr>
        <w:pStyle w:val="DATText"/>
        <w:spacing w:before="0" w:after="0" w:line="240" w:lineRule="auto"/>
        <w:rPr>
          <w:rFonts w:cstheme="minorHAnsi"/>
          <w:sz w:val="22"/>
          <w:szCs w:val="22"/>
        </w:rPr>
      </w:pPr>
    </w:p>
    <w:p w14:paraId="054AF3DB" w14:textId="664BDD83" w:rsidR="001A578C" w:rsidRPr="001A578C" w:rsidRDefault="001A578C" w:rsidP="001A578C">
      <w:pPr>
        <w:pStyle w:val="DATText"/>
        <w:spacing w:before="0" w:after="0" w:line="240" w:lineRule="auto"/>
        <w:rPr>
          <w:rFonts w:cstheme="minorHAnsi"/>
          <w:sz w:val="22"/>
          <w:szCs w:val="22"/>
        </w:rPr>
      </w:pPr>
      <w:r w:rsidRPr="001A578C">
        <w:rPr>
          <w:rFonts w:cstheme="minorHAnsi"/>
          <w:sz w:val="22"/>
          <w:szCs w:val="22"/>
        </w:rPr>
        <w:t>Our school is observing the mourning period but continues to support students, families and staff. If you think your child is experiencing particular upset due to the passing of the Queen, please let us know so we can provide additional support if needed.</w:t>
      </w:r>
    </w:p>
    <w:p w14:paraId="077DD1C5" w14:textId="77777777" w:rsidR="001A578C" w:rsidRPr="001A578C" w:rsidRDefault="001A578C" w:rsidP="001A578C">
      <w:pPr>
        <w:pStyle w:val="DATText"/>
        <w:spacing w:before="0" w:after="0" w:line="240" w:lineRule="auto"/>
        <w:rPr>
          <w:rFonts w:cstheme="minorHAnsi"/>
          <w:sz w:val="22"/>
          <w:szCs w:val="22"/>
        </w:rPr>
      </w:pPr>
    </w:p>
    <w:p w14:paraId="2779D9D3" w14:textId="368F6940" w:rsidR="001A578C" w:rsidRDefault="001A578C" w:rsidP="001A578C">
      <w:pPr>
        <w:pStyle w:val="DATText"/>
        <w:spacing w:before="0" w:after="0" w:line="240" w:lineRule="auto"/>
        <w:rPr>
          <w:rFonts w:cstheme="minorHAnsi"/>
          <w:sz w:val="22"/>
          <w:szCs w:val="22"/>
        </w:rPr>
      </w:pPr>
      <w:r w:rsidRPr="001A578C">
        <w:rPr>
          <w:rFonts w:cstheme="minorHAnsi"/>
          <w:sz w:val="22"/>
          <w:szCs w:val="22"/>
        </w:rPr>
        <w:t>If you have any questions, please don’t hesitate to reach out.</w:t>
      </w:r>
    </w:p>
    <w:p w14:paraId="36C59411" w14:textId="54CE2585" w:rsidR="001A578C" w:rsidRDefault="001A578C" w:rsidP="001A578C">
      <w:pPr>
        <w:pStyle w:val="DATText"/>
        <w:spacing w:before="0" w:after="0" w:line="240" w:lineRule="auto"/>
        <w:rPr>
          <w:rFonts w:cstheme="minorHAnsi"/>
          <w:sz w:val="22"/>
          <w:szCs w:val="22"/>
        </w:rPr>
      </w:pPr>
    </w:p>
    <w:p w14:paraId="038234E3" w14:textId="1FCFAD97" w:rsidR="001A578C" w:rsidRDefault="001A578C" w:rsidP="001A578C">
      <w:pPr>
        <w:pStyle w:val="DATText"/>
        <w:spacing w:before="0" w:after="0" w:line="240" w:lineRule="auto"/>
        <w:rPr>
          <w:rFonts w:cstheme="minorHAnsi"/>
          <w:sz w:val="22"/>
          <w:szCs w:val="22"/>
        </w:rPr>
      </w:pPr>
      <w:r>
        <w:rPr>
          <w:rFonts w:cstheme="minorHAnsi"/>
          <w:sz w:val="22"/>
          <w:szCs w:val="22"/>
        </w:rPr>
        <w:t>Yours faithfully</w:t>
      </w:r>
    </w:p>
    <w:p w14:paraId="7D433771" w14:textId="16B2F618" w:rsidR="001A578C" w:rsidRDefault="001A578C" w:rsidP="001A578C">
      <w:pPr>
        <w:pStyle w:val="DATText"/>
        <w:spacing w:before="0" w:after="0" w:line="240" w:lineRule="auto"/>
        <w:rPr>
          <w:rFonts w:cstheme="minorHAnsi"/>
          <w:sz w:val="22"/>
          <w:szCs w:val="22"/>
        </w:rPr>
      </w:pPr>
    </w:p>
    <w:p w14:paraId="6A97BCED" w14:textId="5A37B181" w:rsidR="001A578C" w:rsidRDefault="001A578C" w:rsidP="001A578C">
      <w:pPr>
        <w:pStyle w:val="DATText"/>
        <w:spacing w:before="0" w:after="0" w:line="240" w:lineRule="auto"/>
        <w:rPr>
          <w:rFonts w:cstheme="minorHAnsi"/>
          <w:sz w:val="22"/>
          <w:szCs w:val="22"/>
        </w:rPr>
      </w:pPr>
    </w:p>
    <w:p w14:paraId="25A180CD" w14:textId="3FD6F145" w:rsidR="001A578C" w:rsidRDefault="001A578C" w:rsidP="001A578C">
      <w:pPr>
        <w:pStyle w:val="DATText"/>
        <w:spacing w:before="0" w:after="0" w:line="240" w:lineRule="auto"/>
        <w:rPr>
          <w:rFonts w:cstheme="minorHAnsi"/>
          <w:sz w:val="22"/>
          <w:szCs w:val="22"/>
        </w:rPr>
      </w:pPr>
    </w:p>
    <w:p w14:paraId="33F2B1C5" w14:textId="15EF54F8" w:rsidR="001A578C" w:rsidRPr="001A578C" w:rsidRDefault="001A578C" w:rsidP="001A578C">
      <w:pPr>
        <w:pStyle w:val="DATText"/>
        <w:spacing w:before="0" w:after="0" w:line="240" w:lineRule="auto"/>
        <w:rPr>
          <w:rFonts w:cstheme="minorHAnsi"/>
          <w:b/>
          <w:sz w:val="22"/>
          <w:szCs w:val="22"/>
        </w:rPr>
      </w:pPr>
      <w:r>
        <w:rPr>
          <w:rFonts w:cstheme="minorHAnsi"/>
          <w:b/>
          <w:sz w:val="22"/>
          <w:szCs w:val="22"/>
        </w:rPr>
        <w:t>Mr K</w:t>
      </w:r>
      <w:r w:rsidRPr="001A578C">
        <w:rPr>
          <w:rFonts w:cstheme="minorHAnsi"/>
          <w:b/>
          <w:sz w:val="22"/>
          <w:szCs w:val="22"/>
        </w:rPr>
        <w:t xml:space="preserve"> Green</w:t>
      </w:r>
    </w:p>
    <w:p w14:paraId="2379941E" w14:textId="5BF79AD6" w:rsidR="001A578C" w:rsidRPr="001A578C" w:rsidRDefault="001A578C" w:rsidP="001A578C">
      <w:pPr>
        <w:pStyle w:val="DATText"/>
        <w:spacing w:before="0" w:after="0" w:line="240" w:lineRule="auto"/>
        <w:rPr>
          <w:rFonts w:cstheme="minorHAnsi"/>
          <w:sz w:val="22"/>
          <w:szCs w:val="22"/>
        </w:rPr>
      </w:pPr>
      <w:r>
        <w:rPr>
          <w:rFonts w:cstheme="minorHAnsi"/>
          <w:sz w:val="22"/>
          <w:szCs w:val="22"/>
        </w:rPr>
        <w:t>Principal</w:t>
      </w:r>
    </w:p>
    <w:p w14:paraId="6B4F1817" w14:textId="77777777" w:rsidR="001A578C" w:rsidRPr="001A578C" w:rsidRDefault="001A578C" w:rsidP="001A578C">
      <w:pPr>
        <w:jc w:val="both"/>
        <w:rPr>
          <w:rFonts w:cstheme="minorHAnsi"/>
          <w:sz w:val="22"/>
          <w:szCs w:val="22"/>
        </w:rPr>
      </w:pPr>
    </w:p>
    <w:p w14:paraId="014EEAF2" w14:textId="45DEDD0F" w:rsidR="00D54429" w:rsidRPr="0063559D" w:rsidRDefault="00D54429" w:rsidP="00A637B7">
      <w:pPr>
        <w:rPr>
          <w:rFonts w:cstheme="minorHAnsi"/>
          <w:sz w:val="22"/>
          <w:szCs w:val="22"/>
        </w:rPr>
      </w:pPr>
    </w:p>
    <w:sectPr w:rsidR="00D54429" w:rsidRPr="0063559D" w:rsidSect="00FD25B6">
      <w:headerReference w:type="default" r:id="rId10"/>
      <w:footerReference w:type="even" r:id="rId11"/>
      <w:footerReference w:type="default" r:id="rId12"/>
      <w:headerReference w:type="first" r:id="rId13"/>
      <w:pgSz w:w="11900" w:h="16840"/>
      <w:pgMar w:top="1985" w:right="794" w:bottom="794" w:left="794"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3065" w14:textId="77777777" w:rsidR="00520631" w:rsidRDefault="00520631" w:rsidP="00120A78">
      <w:r>
        <w:separator/>
      </w:r>
    </w:p>
  </w:endnote>
  <w:endnote w:type="continuationSeparator" w:id="0">
    <w:p w14:paraId="29060264" w14:textId="77777777" w:rsidR="00520631" w:rsidRDefault="00520631"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E156" w14:textId="77777777" w:rsidR="00FE4B5B" w:rsidRDefault="00FE4B5B" w:rsidP="00DF5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248">
      <w:rPr>
        <w:rStyle w:val="PageNumber"/>
        <w:noProof/>
      </w:rPr>
      <w:t>2</w:t>
    </w:r>
    <w:r>
      <w:rPr>
        <w:rStyle w:val="PageNumber"/>
      </w:rPr>
      <w:fldChar w:fldCharType="end"/>
    </w:r>
  </w:p>
  <w:p w14:paraId="57B58149" w14:textId="77777777" w:rsidR="00FE4B5B" w:rsidRDefault="00FE4B5B" w:rsidP="00FE4B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6A56" w14:textId="47775129" w:rsidR="00FE4B5B" w:rsidRPr="0003208F" w:rsidRDefault="00FE4B5B"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8F71" w14:textId="77777777" w:rsidR="00520631" w:rsidRDefault="00520631" w:rsidP="00120A78">
      <w:r>
        <w:separator/>
      </w:r>
    </w:p>
  </w:footnote>
  <w:footnote w:type="continuationSeparator" w:id="0">
    <w:p w14:paraId="65963B55" w14:textId="77777777" w:rsidR="00520631" w:rsidRDefault="00520631" w:rsidP="00120A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18EC" w14:textId="739E8A2F" w:rsidR="00BE41F6" w:rsidRDefault="001B18BA">
    <w:pPr>
      <w:pStyle w:val="Header"/>
    </w:pPr>
    <w:r>
      <w:rPr>
        <w:noProof/>
        <w:lang w:val="en-GB" w:eastAsia="en-GB"/>
      </w:rPr>
      <w:drawing>
        <wp:anchor distT="0" distB="0" distL="114300" distR="114300" simplePos="0" relativeHeight="251661312" behindDoc="1" locked="0" layoutInCell="1" allowOverlap="1" wp14:anchorId="24282722" wp14:editId="0DC2F6EC">
          <wp:simplePos x="0" y="0"/>
          <wp:positionH relativeFrom="page">
            <wp:posOffset>47625</wp:posOffset>
          </wp:positionH>
          <wp:positionV relativeFrom="page">
            <wp:posOffset>180975</wp:posOffset>
          </wp:positionV>
          <wp:extent cx="7540625" cy="10458450"/>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625" cy="10458450"/>
                  </a:xfrm>
                  <a:prstGeom prst="rect">
                    <a:avLst/>
                  </a:prstGeom>
                  <a:ln>
                    <a:noFill/>
                  </a:ln>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96C5" w14:textId="154543CC" w:rsidR="00E860E0" w:rsidRDefault="001B18BA">
    <w:pPr>
      <w:pStyle w:val="Header"/>
    </w:pPr>
    <w:r>
      <w:rPr>
        <w:noProof/>
        <w:lang w:val="en-GB" w:eastAsia="en-GB"/>
      </w:rPr>
      <w:drawing>
        <wp:anchor distT="0" distB="0" distL="114300" distR="114300" simplePos="0" relativeHeight="251659264" behindDoc="1" locked="0" layoutInCell="1" allowOverlap="1" wp14:anchorId="1D46B191" wp14:editId="6B734B20">
          <wp:simplePos x="0" y="0"/>
          <wp:positionH relativeFrom="page">
            <wp:posOffset>56515</wp:posOffset>
          </wp:positionH>
          <wp:positionV relativeFrom="page">
            <wp:posOffset>30480</wp:posOffset>
          </wp:positionV>
          <wp:extent cx="7592392" cy="10730908"/>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2" cy="107309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60E3E"/>
    <w:multiLevelType w:val="hybridMultilevel"/>
    <w:tmpl w:val="166EC972"/>
    <w:lvl w:ilvl="0" w:tplc="A118B3EC">
      <w:start w:val="1"/>
      <w:numFmt w:val="bullet"/>
      <w:lvlText w:val=""/>
      <w:lvlJc w:val="left"/>
      <w:pPr>
        <w:ind w:left="720" w:hanging="360"/>
      </w:pPr>
      <w:rPr>
        <w:rFonts w:ascii="Wingdings" w:hAnsi="Wingdings" w:hint="default"/>
        <w:color w:val="auto"/>
        <w:sz w:val="20"/>
      </w:rPr>
    </w:lvl>
    <w:lvl w:ilvl="1" w:tplc="BAB4013C">
      <w:start w:val="1"/>
      <w:numFmt w:val="bullet"/>
      <w:lvlText w:val="o"/>
      <w:lvlJc w:val="left"/>
      <w:pPr>
        <w:ind w:left="1440" w:hanging="360"/>
      </w:pPr>
      <w:rPr>
        <w:rFonts w:ascii="Courier New" w:hAnsi="Courier New" w:hint="default"/>
      </w:rPr>
    </w:lvl>
    <w:lvl w:ilvl="2" w:tplc="9A449C6A">
      <w:start w:val="1"/>
      <w:numFmt w:val="bullet"/>
      <w:lvlText w:val=""/>
      <w:lvlJc w:val="left"/>
      <w:pPr>
        <w:ind w:left="2160" w:hanging="360"/>
      </w:pPr>
      <w:rPr>
        <w:rFonts w:ascii="Wingdings" w:hAnsi="Wingdings" w:hint="default"/>
      </w:rPr>
    </w:lvl>
    <w:lvl w:ilvl="3" w:tplc="F4701182">
      <w:start w:val="1"/>
      <w:numFmt w:val="bullet"/>
      <w:lvlText w:val=""/>
      <w:lvlJc w:val="left"/>
      <w:pPr>
        <w:ind w:left="2880" w:hanging="360"/>
      </w:pPr>
      <w:rPr>
        <w:rFonts w:ascii="Symbol" w:hAnsi="Symbol" w:hint="default"/>
      </w:rPr>
    </w:lvl>
    <w:lvl w:ilvl="4" w:tplc="EDF688F8">
      <w:start w:val="1"/>
      <w:numFmt w:val="bullet"/>
      <w:lvlText w:val="o"/>
      <w:lvlJc w:val="left"/>
      <w:pPr>
        <w:ind w:left="3600" w:hanging="360"/>
      </w:pPr>
      <w:rPr>
        <w:rFonts w:ascii="Courier New" w:hAnsi="Courier New" w:hint="default"/>
      </w:rPr>
    </w:lvl>
    <w:lvl w:ilvl="5" w:tplc="19ECEB2C">
      <w:start w:val="1"/>
      <w:numFmt w:val="bullet"/>
      <w:lvlText w:val=""/>
      <w:lvlJc w:val="left"/>
      <w:pPr>
        <w:ind w:left="4320" w:hanging="360"/>
      </w:pPr>
      <w:rPr>
        <w:rFonts w:ascii="Wingdings" w:hAnsi="Wingdings" w:hint="default"/>
      </w:rPr>
    </w:lvl>
    <w:lvl w:ilvl="6" w:tplc="9EE426F0">
      <w:start w:val="1"/>
      <w:numFmt w:val="bullet"/>
      <w:lvlText w:val=""/>
      <w:lvlJc w:val="left"/>
      <w:pPr>
        <w:ind w:left="5040" w:hanging="360"/>
      </w:pPr>
      <w:rPr>
        <w:rFonts w:ascii="Symbol" w:hAnsi="Symbol" w:hint="default"/>
      </w:rPr>
    </w:lvl>
    <w:lvl w:ilvl="7" w:tplc="2B969DD6">
      <w:start w:val="1"/>
      <w:numFmt w:val="bullet"/>
      <w:lvlText w:val="o"/>
      <w:lvlJc w:val="left"/>
      <w:pPr>
        <w:ind w:left="5760" w:hanging="360"/>
      </w:pPr>
      <w:rPr>
        <w:rFonts w:ascii="Courier New" w:hAnsi="Courier New" w:hint="default"/>
      </w:rPr>
    </w:lvl>
    <w:lvl w:ilvl="8" w:tplc="80C44A5E">
      <w:start w:val="1"/>
      <w:numFmt w:val="bullet"/>
      <w:lvlText w:val=""/>
      <w:lvlJc w:val="left"/>
      <w:pPr>
        <w:ind w:left="6480" w:hanging="360"/>
      </w:pPr>
      <w:rPr>
        <w:rFonts w:ascii="Wingdings" w:hAnsi="Wingdings" w:hint="default"/>
      </w:rPr>
    </w:lvl>
  </w:abstractNum>
  <w:abstractNum w:abstractNumId="1" w15:restartNumberingAfterBreak="0">
    <w:nsid w:val="773A38EC"/>
    <w:multiLevelType w:val="hybridMultilevel"/>
    <w:tmpl w:val="DFAC692E"/>
    <w:lvl w:ilvl="0" w:tplc="A3965628">
      <w:start w:val="1"/>
      <w:numFmt w:val="bullet"/>
      <w:lvlText w:val="-"/>
      <w:lvlJc w:val="left"/>
      <w:pPr>
        <w:ind w:left="720" w:hanging="360"/>
      </w:pPr>
      <w:rPr>
        <w:rFonts w:ascii="Calibri" w:hAnsi="Calibri" w:hint="default"/>
      </w:rPr>
    </w:lvl>
    <w:lvl w:ilvl="1" w:tplc="BAB4013C">
      <w:start w:val="1"/>
      <w:numFmt w:val="bullet"/>
      <w:lvlText w:val="o"/>
      <w:lvlJc w:val="left"/>
      <w:pPr>
        <w:ind w:left="1440" w:hanging="360"/>
      </w:pPr>
      <w:rPr>
        <w:rFonts w:ascii="Courier New" w:hAnsi="Courier New" w:hint="default"/>
      </w:rPr>
    </w:lvl>
    <w:lvl w:ilvl="2" w:tplc="9A449C6A">
      <w:start w:val="1"/>
      <w:numFmt w:val="bullet"/>
      <w:lvlText w:val=""/>
      <w:lvlJc w:val="left"/>
      <w:pPr>
        <w:ind w:left="2160" w:hanging="360"/>
      </w:pPr>
      <w:rPr>
        <w:rFonts w:ascii="Wingdings" w:hAnsi="Wingdings" w:hint="default"/>
      </w:rPr>
    </w:lvl>
    <w:lvl w:ilvl="3" w:tplc="F4701182">
      <w:start w:val="1"/>
      <w:numFmt w:val="bullet"/>
      <w:lvlText w:val=""/>
      <w:lvlJc w:val="left"/>
      <w:pPr>
        <w:ind w:left="2880" w:hanging="360"/>
      </w:pPr>
      <w:rPr>
        <w:rFonts w:ascii="Symbol" w:hAnsi="Symbol" w:hint="default"/>
      </w:rPr>
    </w:lvl>
    <w:lvl w:ilvl="4" w:tplc="EDF688F8">
      <w:start w:val="1"/>
      <w:numFmt w:val="bullet"/>
      <w:lvlText w:val="o"/>
      <w:lvlJc w:val="left"/>
      <w:pPr>
        <w:ind w:left="3600" w:hanging="360"/>
      </w:pPr>
      <w:rPr>
        <w:rFonts w:ascii="Courier New" w:hAnsi="Courier New" w:hint="default"/>
      </w:rPr>
    </w:lvl>
    <w:lvl w:ilvl="5" w:tplc="19ECEB2C">
      <w:start w:val="1"/>
      <w:numFmt w:val="bullet"/>
      <w:lvlText w:val=""/>
      <w:lvlJc w:val="left"/>
      <w:pPr>
        <w:ind w:left="4320" w:hanging="360"/>
      </w:pPr>
      <w:rPr>
        <w:rFonts w:ascii="Wingdings" w:hAnsi="Wingdings" w:hint="default"/>
      </w:rPr>
    </w:lvl>
    <w:lvl w:ilvl="6" w:tplc="9EE426F0">
      <w:start w:val="1"/>
      <w:numFmt w:val="bullet"/>
      <w:lvlText w:val=""/>
      <w:lvlJc w:val="left"/>
      <w:pPr>
        <w:ind w:left="5040" w:hanging="360"/>
      </w:pPr>
      <w:rPr>
        <w:rFonts w:ascii="Symbol" w:hAnsi="Symbol" w:hint="default"/>
      </w:rPr>
    </w:lvl>
    <w:lvl w:ilvl="7" w:tplc="2B969DD6">
      <w:start w:val="1"/>
      <w:numFmt w:val="bullet"/>
      <w:lvlText w:val="o"/>
      <w:lvlJc w:val="left"/>
      <w:pPr>
        <w:ind w:left="5760" w:hanging="360"/>
      </w:pPr>
      <w:rPr>
        <w:rFonts w:ascii="Courier New" w:hAnsi="Courier New" w:hint="default"/>
      </w:rPr>
    </w:lvl>
    <w:lvl w:ilvl="8" w:tplc="80C44A5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8"/>
    <w:rsid w:val="00023F0D"/>
    <w:rsid w:val="0003208F"/>
    <w:rsid w:val="00037F19"/>
    <w:rsid w:val="00054FDE"/>
    <w:rsid w:val="000972FE"/>
    <w:rsid w:val="000A0B5F"/>
    <w:rsid w:val="000F2152"/>
    <w:rsid w:val="00120A78"/>
    <w:rsid w:val="00122EF7"/>
    <w:rsid w:val="00145A01"/>
    <w:rsid w:val="001A578C"/>
    <w:rsid w:val="001B18BA"/>
    <w:rsid w:val="00226DC1"/>
    <w:rsid w:val="002369A7"/>
    <w:rsid w:val="00291306"/>
    <w:rsid w:val="00291A19"/>
    <w:rsid w:val="00291A6A"/>
    <w:rsid w:val="00331957"/>
    <w:rsid w:val="003320E9"/>
    <w:rsid w:val="003532DF"/>
    <w:rsid w:val="003B4B5A"/>
    <w:rsid w:val="003E2207"/>
    <w:rsid w:val="0040193D"/>
    <w:rsid w:val="00415C27"/>
    <w:rsid w:val="0041742D"/>
    <w:rsid w:val="0043060D"/>
    <w:rsid w:val="00455DC7"/>
    <w:rsid w:val="00465645"/>
    <w:rsid w:val="00471996"/>
    <w:rsid w:val="00476EAB"/>
    <w:rsid w:val="004D5C2D"/>
    <w:rsid w:val="004E0727"/>
    <w:rsid w:val="00512912"/>
    <w:rsid w:val="005134F0"/>
    <w:rsid w:val="005152A8"/>
    <w:rsid w:val="00520631"/>
    <w:rsid w:val="005464AB"/>
    <w:rsid w:val="005601AC"/>
    <w:rsid w:val="005B6A09"/>
    <w:rsid w:val="005D03A7"/>
    <w:rsid w:val="005D1C2A"/>
    <w:rsid w:val="005E4935"/>
    <w:rsid w:val="00610BEE"/>
    <w:rsid w:val="00634C25"/>
    <w:rsid w:val="0063559D"/>
    <w:rsid w:val="00647784"/>
    <w:rsid w:val="006540CC"/>
    <w:rsid w:val="00666F2E"/>
    <w:rsid w:val="00672312"/>
    <w:rsid w:val="0069423F"/>
    <w:rsid w:val="006C41EC"/>
    <w:rsid w:val="006D50AB"/>
    <w:rsid w:val="006F05C8"/>
    <w:rsid w:val="00733094"/>
    <w:rsid w:val="007337EE"/>
    <w:rsid w:val="007570A9"/>
    <w:rsid w:val="007C1908"/>
    <w:rsid w:val="007D7D55"/>
    <w:rsid w:val="007E0C0B"/>
    <w:rsid w:val="007E6C2B"/>
    <w:rsid w:val="00800F6C"/>
    <w:rsid w:val="00832864"/>
    <w:rsid w:val="00835F83"/>
    <w:rsid w:val="00870362"/>
    <w:rsid w:val="00877DA9"/>
    <w:rsid w:val="00897F1C"/>
    <w:rsid w:val="008A2C3A"/>
    <w:rsid w:val="008A308E"/>
    <w:rsid w:val="008B39C1"/>
    <w:rsid w:val="008B63AB"/>
    <w:rsid w:val="008C2347"/>
    <w:rsid w:val="008F6979"/>
    <w:rsid w:val="00905AD6"/>
    <w:rsid w:val="0092328A"/>
    <w:rsid w:val="00923FD1"/>
    <w:rsid w:val="00A31FAA"/>
    <w:rsid w:val="00A45B1C"/>
    <w:rsid w:val="00A56434"/>
    <w:rsid w:val="00A637B7"/>
    <w:rsid w:val="00A93C71"/>
    <w:rsid w:val="00AA5B59"/>
    <w:rsid w:val="00AB50C6"/>
    <w:rsid w:val="00AC55E1"/>
    <w:rsid w:val="00AE03B5"/>
    <w:rsid w:val="00B206A6"/>
    <w:rsid w:val="00B230AB"/>
    <w:rsid w:val="00B33D32"/>
    <w:rsid w:val="00B47F58"/>
    <w:rsid w:val="00B56CCF"/>
    <w:rsid w:val="00B8592C"/>
    <w:rsid w:val="00BE41F6"/>
    <w:rsid w:val="00BE4C25"/>
    <w:rsid w:val="00BF1F1D"/>
    <w:rsid w:val="00C17518"/>
    <w:rsid w:val="00C312C7"/>
    <w:rsid w:val="00C312D1"/>
    <w:rsid w:val="00C54A48"/>
    <w:rsid w:val="00C62D59"/>
    <w:rsid w:val="00C8775F"/>
    <w:rsid w:val="00C9211A"/>
    <w:rsid w:val="00CB5721"/>
    <w:rsid w:val="00CD106F"/>
    <w:rsid w:val="00CF3030"/>
    <w:rsid w:val="00D26524"/>
    <w:rsid w:val="00D4396D"/>
    <w:rsid w:val="00D53248"/>
    <w:rsid w:val="00D53E7F"/>
    <w:rsid w:val="00D54429"/>
    <w:rsid w:val="00D720B8"/>
    <w:rsid w:val="00E469FF"/>
    <w:rsid w:val="00E7110F"/>
    <w:rsid w:val="00E71C6F"/>
    <w:rsid w:val="00E752B2"/>
    <w:rsid w:val="00E860E0"/>
    <w:rsid w:val="00EA7955"/>
    <w:rsid w:val="00EB10B0"/>
    <w:rsid w:val="00EF4EEA"/>
    <w:rsid w:val="00F00626"/>
    <w:rsid w:val="00F233A0"/>
    <w:rsid w:val="00F74FF7"/>
    <w:rsid w:val="00F807E1"/>
    <w:rsid w:val="00FA2CFE"/>
    <w:rsid w:val="00FD25B6"/>
    <w:rsid w:val="00FE2574"/>
    <w:rsid w:val="00FE4B5B"/>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EA864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rsid w:val="00FE4B5B"/>
  </w:style>
  <w:style w:type="paragraph" w:styleId="ListParagraph">
    <w:name w:val="List Paragraph"/>
    <w:basedOn w:val="Normal"/>
    <w:uiPriority w:val="34"/>
    <w:qFormat/>
    <w:rsid w:val="0063559D"/>
    <w:pPr>
      <w:spacing w:after="160" w:line="259" w:lineRule="auto"/>
      <w:ind w:left="720"/>
      <w:contextualSpacing/>
    </w:pPr>
    <w:rPr>
      <w:rFonts w:eastAsiaTheme="minorHAnsi"/>
      <w:sz w:val="22"/>
      <w:szCs w:val="22"/>
      <w:lang w:val="en-US"/>
    </w:rPr>
  </w:style>
  <w:style w:type="paragraph" w:customStyle="1" w:styleId="DATText">
    <w:name w:val="DAT_Text"/>
    <w:basedOn w:val="Normal"/>
    <w:qFormat/>
    <w:rsid w:val="001A578C"/>
    <w:pPr>
      <w:spacing w:before="120" w:after="120" w:line="228" w:lineRule="exact"/>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E0F677567C741BDB8A1DC21B582AD" ma:contentTypeVersion="4" ma:contentTypeDescription="Create a new document." ma:contentTypeScope="" ma:versionID="40232db637d0c730e260a8ef653774ca">
  <xsd:schema xmlns:xsd="http://www.w3.org/2001/XMLSchema" xmlns:xs="http://www.w3.org/2001/XMLSchema" xmlns:p="http://schemas.microsoft.com/office/2006/metadata/properties" xmlns:ns2="39af646a-e8de-49b4-9556-85653cb6db30" targetNamespace="http://schemas.microsoft.com/office/2006/metadata/properties" ma:root="true" ma:fieldsID="0c993542f5f4e33fecdf623bc07bfe19" ns2:_="">
    <xsd:import namespace="39af646a-e8de-49b4-9556-85653cb6db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f646a-e8de-49b4-9556-85653cb6d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BAC6D-11DA-4B63-94DA-79080FC94E2C}">
  <ds:schemaRefs>
    <ds:schemaRef ds:uri="http://schemas.microsoft.com/sharepoint/v3/contenttype/forms"/>
  </ds:schemaRefs>
</ds:datastoreItem>
</file>

<file path=customXml/itemProps2.xml><?xml version="1.0" encoding="utf-8"?>
<ds:datastoreItem xmlns:ds="http://schemas.openxmlformats.org/officeDocument/2006/customXml" ds:itemID="{DDA400DA-D5F4-40C6-8B7B-590F2DCD16E5}">
  <ds:schemaRefs>
    <ds:schemaRef ds:uri="http://purl.org/dc/dcmitype/"/>
    <ds:schemaRef ds:uri="http://schemas.microsoft.com/office/2006/documentManagement/types"/>
    <ds:schemaRef ds:uri="http://schemas.microsoft.com/office/2006/metadata/properties"/>
    <ds:schemaRef ds:uri="39af646a-e8de-49b4-9556-85653cb6db30"/>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0DAA013-5219-440B-B2AB-77CC9ED0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f646a-e8de-49b4-9556-85653cb6d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Proctor</dc:creator>
  <cp:keywords/>
  <dc:description/>
  <cp:lastModifiedBy>Marian Flanagan</cp:lastModifiedBy>
  <cp:revision>5</cp:revision>
  <cp:lastPrinted>2017-10-13T13:33:00Z</cp:lastPrinted>
  <dcterms:created xsi:type="dcterms:W3CDTF">2022-09-12T14:29:00Z</dcterms:created>
  <dcterms:modified xsi:type="dcterms:W3CDTF">2022-09-12T14:31:00Z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0x010100E4AE0F677567C741BDB8A1DC21B582AD</vt:lpwstr>
  </property>
  <property fmtid="{D5CDD505-2E9C-101B-9397-08002B2CF9AE}" pid="3" name="Order">
    <vt:r8>1527000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